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3354A" w14:textId="1101F25A" w:rsidR="00D21489" w:rsidRPr="00893D19" w:rsidRDefault="00D21489" w:rsidP="00D21489">
      <w:pPr>
        <w:pStyle w:val="af3"/>
        <w:tabs>
          <w:tab w:val="left" w:pos="1800"/>
          <w:tab w:val="left" w:pos="3825"/>
        </w:tabs>
        <w:spacing w:after="180"/>
        <w:jc w:val="both"/>
        <w:rPr>
          <w:rFonts w:eastAsia="宋体"/>
          <w:sz w:val="24"/>
          <w:lang w:val="en-US" w:eastAsia="zh-CN"/>
        </w:rPr>
      </w:pPr>
      <w:r w:rsidRPr="00893D19">
        <w:rPr>
          <w:rFonts w:eastAsia="宋体"/>
          <w:sz w:val="24"/>
          <w:lang w:val="en-US" w:eastAsia="zh-CN"/>
        </w:rPr>
        <w:t>3GPP TSG RAN WG1 #118</w:t>
      </w:r>
      <w:r w:rsidRPr="00893D19">
        <w:rPr>
          <w:rFonts w:eastAsia="宋体" w:hint="eastAsia"/>
          <w:sz w:val="24"/>
          <w:lang w:val="en-US" w:eastAsia="zh-CN"/>
        </w:rPr>
        <w:t>-bis</w:t>
      </w:r>
      <w:r w:rsidRPr="00893D19">
        <w:rPr>
          <w:rFonts w:eastAsia="宋体"/>
          <w:sz w:val="24"/>
          <w:lang w:val="en-US" w:eastAsia="zh-CN"/>
        </w:rPr>
        <w:tab/>
      </w:r>
      <w:r w:rsidRPr="00893D19">
        <w:rPr>
          <w:rFonts w:eastAsia="宋体"/>
          <w:sz w:val="24"/>
          <w:lang w:val="en-US" w:eastAsia="zh-CN"/>
        </w:rPr>
        <w:tab/>
      </w:r>
      <w:r w:rsidRPr="00893D19">
        <w:rPr>
          <w:rFonts w:eastAsia="宋体"/>
          <w:sz w:val="24"/>
          <w:lang w:val="en-US" w:eastAsia="zh-CN"/>
        </w:rPr>
        <w:tab/>
        <w:t>R1-240</w:t>
      </w:r>
      <w:r w:rsidR="00400DCB">
        <w:rPr>
          <w:rFonts w:eastAsia="宋体" w:hint="eastAsia"/>
          <w:sz w:val="24"/>
          <w:lang w:val="en-US" w:eastAsia="zh-CN"/>
        </w:rPr>
        <w:t>7738</w:t>
      </w:r>
    </w:p>
    <w:p w14:paraId="2C8038EB" w14:textId="77777777" w:rsidR="00D21489" w:rsidRPr="00893D19" w:rsidRDefault="00D21489" w:rsidP="00D21489">
      <w:pPr>
        <w:pStyle w:val="af3"/>
        <w:tabs>
          <w:tab w:val="left" w:pos="1800"/>
          <w:tab w:val="left" w:pos="3825"/>
        </w:tabs>
        <w:spacing w:after="180" w:line="252" w:lineRule="auto"/>
        <w:jc w:val="both"/>
        <w:rPr>
          <w:rFonts w:eastAsia="宋体"/>
          <w:bCs/>
          <w:sz w:val="24"/>
          <w:lang w:val="en-US" w:eastAsia="zh-CN"/>
        </w:rPr>
      </w:pPr>
      <w:r w:rsidRPr="00893D19">
        <w:rPr>
          <w:rFonts w:eastAsia="宋体"/>
          <w:bCs/>
          <w:sz w:val="24"/>
          <w:lang w:val="en-US" w:eastAsia="zh-CN"/>
        </w:rPr>
        <w:t>Hefei, China, October 14</w:t>
      </w:r>
      <w:r w:rsidRPr="00893D19">
        <w:rPr>
          <w:rFonts w:eastAsia="宋体" w:hint="eastAsia"/>
          <w:bCs/>
          <w:sz w:val="24"/>
          <w:vertAlign w:val="superscript"/>
          <w:lang w:val="en-US" w:eastAsia="zh-CN"/>
        </w:rPr>
        <w:t>th</w:t>
      </w:r>
      <w:r w:rsidRPr="00893D19">
        <w:rPr>
          <w:rFonts w:eastAsia="宋体"/>
          <w:bCs/>
          <w:sz w:val="24"/>
          <w:lang w:val="en-US" w:eastAsia="zh-CN"/>
        </w:rPr>
        <w:t xml:space="preserve"> – 18</w:t>
      </w:r>
      <w:r w:rsidRPr="00893D19">
        <w:rPr>
          <w:rFonts w:eastAsia="宋体"/>
          <w:bCs/>
          <w:sz w:val="24"/>
          <w:vertAlign w:val="superscript"/>
          <w:lang w:val="en-US" w:eastAsia="zh-CN"/>
        </w:rPr>
        <w:t>th</w:t>
      </w:r>
      <w:r w:rsidRPr="00893D19">
        <w:rPr>
          <w:rFonts w:eastAsia="宋体"/>
          <w:bCs/>
          <w:sz w:val="24"/>
          <w:lang w:val="en-US" w:eastAsia="zh-CN"/>
        </w:rPr>
        <w:t>, 2024</w:t>
      </w:r>
    </w:p>
    <w:p w14:paraId="540F8116" w14:textId="77777777" w:rsidR="00050B19" w:rsidRPr="00893D19" w:rsidRDefault="00000000">
      <w:pPr>
        <w:pStyle w:val="af3"/>
        <w:tabs>
          <w:tab w:val="clear" w:pos="4536"/>
          <w:tab w:val="clear" w:pos="9072"/>
          <w:tab w:val="left" w:pos="1800"/>
          <w:tab w:val="left" w:pos="3825"/>
        </w:tabs>
        <w:spacing w:after="180"/>
        <w:jc w:val="both"/>
        <w:rPr>
          <w:rFonts w:eastAsia="宋体"/>
          <w:sz w:val="24"/>
          <w:lang w:val="en-US" w:eastAsia="zh-CN"/>
        </w:rPr>
      </w:pPr>
      <w:r w:rsidRPr="00893D19">
        <w:rPr>
          <w:sz w:val="24"/>
          <w:lang w:val="en-US"/>
        </w:rPr>
        <w:t>Agenda Item:</w:t>
      </w:r>
      <w:r w:rsidRPr="00893D19">
        <w:rPr>
          <w:sz w:val="24"/>
          <w:lang w:val="en-US"/>
        </w:rPr>
        <w:tab/>
      </w:r>
      <w:r w:rsidRPr="00893D19">
        <w:rPr>
          <w:rFonts w:eastAsia="宋体"/>
          <w:sz w:val="24"/>
          <w:lang w:val="en-US" w:eastAsia="zh-CN"/>
        </w:rPr>
        <w:t>9</w:t>
      </w:r>
      <w:r w:rsidRPr="00893D19">
        <w:rPr>
          <w:rFonts w:eastAsia="宋体" w:hint="eastAsia"/>
          <w:sz w:val="24"/>
          <w:lang w:val="en-US" w:eastAsia="zh-CN"/>
        </w:rPr>
        <w:t>.</w:t>
      </w:r>
      <w:r w:rsidRPr="00893D19">
        <w:rPr>
          <w:rFonts w:eastAsia="宋体"/>
          <w:sz w:val="24"/>
          <w:lang w:val="en-US" w:eastAsia="zh-CN"/>
        </w:rPr>
        <w:t>5.</w:t>
      </w:r>
      <w:r w:rsidRPr="00893D19">
        <w:rPr>
          <w:rFonts w:eastAsia="宋体" w:hint="eastAsia"/>
          <w:sz w:val="24"/>
          <w:lang w:val="en-US" w:eastAsia="zh-CN"/>
        </w:rPr>
        <w:t>1</w:t>
      </w:r>
    </w:p>
    <w:p w14:paraId="71D81DBA" w14:textId="77777777" w:rsidR="00050B19" w:rsidRPr="00893D19" w:rsidRDefault="00000000">
      <w:pPr>
        <w:pStyle w:val="af3"/>
        <w:tabs>
          <w:tab w:val="clear" w:pos="4536"/>
          <w:tab w:val="left" w:pos="1800"/>
        </w:tabs>
        <w:spacing w:after="180"/>
        <w:ind w:left="1800" w:hanging="1800"/>
        <w:jc w:val="both"/>
        <w:rPr>
          <w:rFonts w:eastAsia="宋体"/>
          <w:sz w:val="24"/>
          <w:lang w:val="en-US" w:eastAsia="zh-CN"/>
        </w:rPr>
      </w:pPr>
      <w:r w:rsidRPr="00893D19">
        <w:rPr>
          <w:sz w:val="24"/>
          <w:lang w:val="en-US"/>
        </w:rPr>
        <w:t>Source:</w:t>
      </w:r>
      <w:r w:rsidRPr="00893D19">
        <w:rPr>
          <w:sz w:val="24"/>
          <w:lang w:val="en-US"/>
        </w:rPr>
        <w:tab/>
      </w:r>
      <w:r w:rsidRPr="00893D19">
        <w:rPr>
          <w:rFonts w:eastAsia="宋体" w:hint="eastAsia"/>
          <w:sz w:val="24"/>
          <w:lang w:val="en-US" w:eastAsia="zh-CN"/>
        </w:rPr>
        <w:t>China Telecom</w:t>
      </w:r>
    </w:p>
    <w:p w14:paraId="0AF968A0" w14:textId="77777777" w:rsidR="00050B19" w:rsidRDefault="00000000">
      <w:pPr>
        <w:pStyle w:val="af3"/>
        <w:tabs>
          <w:tab w:val="clear" w:pos="4536"/>
          <w:tab w:val="left" w:pos="1800"/>
        </w:tabs>
        <w:spacing w:after="180"/>
        <w:ind w:left="1807" w:hangingChars="750" w:hanging="1807"/>
        <w:rPr>
          <w:rFonts w:eastAsia="宋体"/>
          <w:sz w:val="24"/>
          <w:lang w:val="en-US" w:eastAsia="zh-CN"/>
        </w:rPr>
      </w:pPr>
      <w:r w:rsidRPr="00893D19">
        <w:rPr>
          <w:sz w:val="24"/>
          <w:lang w:val="en-US"/>
        </w:rPr>
        <w:t>Title:</w:t>
      </w:r>
      <w:r w:rsidRPr="00893D19">
        <w:rPr>
          <w:sz w:val="24"/>
          <w:lang w:val="en-US"/>
        </w:rPr>
        <w:tab/>
        <w:t xml:space="preserve">Discussion on on-demand SSB operation for SCell </w:t>
      </w:r>
    </w:p>
    <w:p w14:paraId="1D2F85F0" w14:textId="77777777" w:rsidR="00050B19" w:rsidRDefault="00000000">
      <w:pPr>
        <w:pStyle w:val="af3"/>
        <w:tabs>
          <w:tab w:val="left" w:pos="1800"/>
        </w:tabs>
        <w:snapToGrid w:val="0"/>
        <w:spacing w:after="180"/>
        <w:jc w:val="both"/>
        <w:rPr>
          <w:rFonts w:eastAsia="宋体"/>
          <w:sz w:val="24"/>
          <w:lang w:eastAsia="zh-CN"/>
        </w:rPr>
      </w:pPr>
      <w:r>
        <w:rPr>
          <w:sz w:val="24"/>
        </w:rPr>
        <w:t>Document for:</w:t>
      </w:r>
      <w:r>
        <w:rPr>
          <w:sz w:val="24"/>
        </w:rPr>
        <w:tab/>
      </w:r>
      <w:r>
        <w:rPr>
          <w:rFonts w:eastAsia="宋体" w:hint="eastAsia"/>
          <w:sz w:val="24"/>
          <w:lang w:eastAsia="zh-CN"/>
        </w:rPr>
        <w:t>Discussion and discussion</w:t>
      </w:r>
    </w:p>
    <w:p w14:paraId="43320A6D" w14:textId="77777777" w:rsidR="00050B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71C6C0F3" w14:textId="1FC2CA9B" w:rsidR="00050B19" w:rsidRPr="00893D19" w:rsidRDefault="00000000">
      <w:pPr>
        <w:pStyle w:val="a0"/>
        <w:tabs>
          <w:tab w:val="left" w:pos="226"/>
          <w:tab w:val="left" w:pos="284"/>
          <w:tab w:val="left" w:pos="5103"/>
        </w:tabs>
        <w:snapToGrid w:val="0"/>
        <w:rPr>
          <w:rFonts w:eastAsia="宋体"/>
          <w:szCs w:val="20"/>
          <w:lang w:val="en-US" w:eastAsia="zh-CN"/>
        </w:rPr>
      </w:pPr>
      <w:r w:rsidRPr="00893D19">
        <w:rPr>
          <w:rFonts w:eastAsia="宋体"/>
          <w:szCs w:val="20"/>
          <w:lang w:val="en-US" w:eastAsia="zh-CN"/>
        </w:rPr>
        <w:t>The new Rel-19 WI of network energy saving NR was approved in RAN#102</w:t>
      </w:r>
      <w:r w:rsidRPr="00893D19">
        <w:rPr>
          <w:rFonts w:eastAsia="宋体" w:hint="eastAsia"/>
          <w:szCs w:val="20"/>
          <w:lang w:val="en-US" w:eastAsia="zh-CN"/>
        </w:rPr>
        <w:t xml:space="preserve"> and revised in RAN #10</w:t>
      </w:r>
      <w:r w:rsidR="00FC49BB">
        <w:rPr>
          <w:rFonts w:eastAsia="宋体" w:hint="eastAsia"/>
          <w:szCs w:val="20"/>
          <w:lang w:val="en-US" w:eastAsia="zh-CN"/>
        </w:rPr>
        <w:t>5</w:t>
      </w:r>
      <w:r w:rsidRPr="00893D19">
        <w:rPr>
          <w:rFonts w:eastAsia="宋体" w:hint="eastAsia"/>
          <w:szCs w:val="20"/>
          <w:lang w:val="en-US" w:eastAsia="zh-CN"/>
        </w:rPr>
        <w:t>[1]</w:t>
      </w:r>
      <w:r w:rsidRPr="00893D19">
        <w:rPr>
          <w:rFonts w:eastAsia="宋体"/>
          <w:szCs w:val="20"/>
          <w:lang w:val="en-US" w:eastAsia="zh-CN"/>
        </w:rPr>
        <w:t>, and the following objectives are included.</w:t>
      </w:r>
    </w:p>
    <w:tbl>
      <w:tblPr>
        <w:tblStyle w:val="af8"/>
        <w:tblW w:w="0" w:type="auto"/>
        <w:tblLook w:val="04A0" w:firstRow="1" w:lastRow="0" w:firstColumn="1" w:lastColumn="0" w:noHBand="0" w:noVBand="1"/>
      </w:tblPr>
      <w:tblGrid>
        <w:gridCol w:w="9288"/>
      </w:tblGrid>
      <w:tr w:rsidR="00050B19" w14:paraId="123FF99D" w14:textId="77777777">
        <w:tc>
          <w:tcPr>
            <w:tcW w:w="9288" w:type="dxa"/>
          </w:tcPr>
          <w:p w14:paraId="70E523CF" w14:textId="77777777" w:rsidR="00050B19" w:rsidRPr="003C254E" w:rsidRDefault="00000000">
            <w:pPr>
              <w:overflowPunct w:val="0"/>
              <w:autoSpaceDE w:val="0"/>
              <w:autoSpaceDN w:val="0"/>
              <w:adjustRightInd w:val="0"/>
              <w:spacing w:before="240"/>
              <w:textAlignment w:val="baseline"/>
              <w:rPr>
                <w:rFonts w:eastAsia="宋体"/>
                <w:szCs w:val="20"/>
                <w:lang w:eastAsia="zh-CN"/>
              </w:rPr>
            </w:pPr>
            <w:r w:rsidRPr="00893D19">
              <w:rPr>
                <w:rFonts w:eastAsia="宋体"/>
                <w:szCs w:val="20"/>
                <w:lang w:eastAsia="zh-CN"/>
              </w:rPr>
              <w:t>1.</w:t>
            </w:r>
            <w:r w:rsidRPr="00893D19">
              <w:rPr>
                <w:rFonts w:eastAsia="宋体"/>
                <w:szCs w:val="20"/>
                <w:lang w:eastAsia="zh-CN"/>
              </w:rPr>
              <w:tab/>
              <w:t xml:space="preserve">Specify procedures and signaling method(s) to support on-demand SSB SCell operation for UEs in connected mode configured with CA, for both intra-/inter-band CA. </w:t>
            </w:r>
            <w:r w:rsidRPr="003C254E">
              <w:rPr>
                <w:rFonts w:eastAsia="宋体"/>
                <w:szCs w:val="20"/>
                <w:lang w:eastAsia="zh-CN"/>
              </w:rPr>
              <w:t>[RAN1/2/3/4]</w:t>
            </w:r>
          </w:p>
          <w:p w14:paraId="219BAE04" w14:textId="77777777" w:rsidR="00050B19" w:rsidRPr="00893D19" w:rsidRDefault="00000000">
            <w:pPr>
              <w:overflowPunct w:val="0"/>
              <w:autoSpaceDE w:val="0"/>
              <w:autoSpaceDN w:val="0"/>
              <w:adjustRightInd w:val="0"/>
              <w:spacing w:before="240"/>
              <w:ind w:left="420"/>
              <w:textAlignment w:val="baseline"/>
              <w:rPr>
                <w:rFonts w:eastAsia="宋体"/>
                <w:szCs w:val="20"/>
                <w:lang w:eastAsia="zh-CN"/>
              </w:rPr>
            </w:pPr>
            <w:r w:rsidRPr="00893D19">
              <w:rPr>
                <w:rFonts w:eastAsia="宋体" w:hint="eastAsia"/>
                <w:szCs w:val="20"/>
                <w:lang w:eastAsia="zh-CN"/>
              </w:rPr>
              <w:t>•</w:t>
            </w:r>
            <w:r w:rsidRPr="00893D19">
              <w:rPr>
                <w:rFonts w:eastAsia="宋体"/>
                <w:szCs w:val="20"/>
                <w:lang w:eastAsia="zh-CN"/>
              </w:rPr>
              <w:tab/>
              <w:t>Specify triggering method(s) (select from UE uplink wake-up-signal using an existing signal/channel, cell on/off indication via backhaul, Scell activation/deactivation signaling)</w:t>
            </w:r>
          </w:p>
          <w:p w14:paraId="6C6FA5FE" w14:textId="77777777" w:rsidR="00050B19" w:rsidRPr="00893D19" w:rsidRDefault="00000000">
            <w:pPr>
              <w:overflowPunct w:val="0"/>
              <w:autoSpaceDE w:val="0"/>
              <w:autoSpaceDN w:val="0"/>
              <w:adjustRightInd w:val="0"/>
              <w:spacing w:beforeLines="50" w:before="156" w:afterLines="50" w:after="156"/>
              <w:ind w:left="420"/>
              <w:jc w:val="both"/>
              <w:textAlignment w:val="baseline"/>
              <w:rPr>
                <w:rFonts w:eastAsia="宋体"/>
                <w:szCs w:val="20"/>
                <w:lang w:eastAsia="zh-CN"/>
              </w:rPr>
            </w:pPr>
            <w:r w:rsidRPr="00893D19">
              <w:rPr>
                <w:rFonts w:eastAsia="宋体" w:hint="eastAsia"/>
                <w:szCs w:val="20"/>
                <w:lang w:eastAsia="zh-CN"/>
              </w:rPr>
              <w:t>•</w:t>
            </w:r>
            <w:r w:rsidRPr="00893D19">
              <w:rPr>
                <w:rFonts w:eastAsia="宋体"/>
                <w:szCs w:val="20"/>
                <w:lang w:eastAsia="zh-CN"/>
              </w:rPr>
              <w:tab/>
              <w:t>Note1: On-demand SSB transmission can be used by UE for at least SCell time/frequency synchronization, L1/L3 measurements and SCell activation, and is supported for FR1 and FR2 in non-shared spectrum.</w:t>
            </w:r>
          </w:p>
        </w:tc>
      </w:tr>
    </w:tbl>
    <w:p w14:paraId="3B57A4B9" w14:textId="77777777" w:rsidR="00050B19" w:rsidRPr="00893D19" w:rsidRDefault="00050B19">
      <w:pPr>
        <w:pStyle w:val="a0"/>
        <w:tabs>
          <w:tab w:val="left" w:pos="226"/>
          <w:tab w:val="left" w:pos="284"/>
          <w:tab w:val="left" w:pos="5103"/>
        </w:tabs>
        <w:snapToGrid w:val="0"/>
        <w:rPr>
          <w:rFonts w:eastAsia="宋体"/>
          <w:szCs w:val="20"/>
          <w:lang w:val="en-US" w:eastAsia="zh-CN"/>
        </w:rPr>
      </w:pPr>
    </w:p>
    <w:p w14:paraId="2C5718E3" w14:textId="41F13F3D" w:rsidR="00050B19" w:rsidRPr="00893D19" w:rsidRDefault="00000000">
      <w:pPr>
        <w:pStyle w:val="a0"/>
        <w:tabs>
          <w:tab w:val="left" w:pos="226"/>
          <w:tab w:val="left" w:pos="284"/>
          <w:tab w:val="left" w:pos="5103"/>
        </w:tabs>
        <w:snapToGrid w:val="0"/>
        <w:rPr>
          <w:rFonts w:eastAsia="宋体"/>
          <w:szCs w:val="20"/>
          <w:lang w:val="en-US" w:eastAsia="zh-CN"/>
        </w:rPr>
      </w:pPr>
      <w:r w:rsidRPr="00FC49BB">
        <w:rPr>
          <w:rFonts w:eastAsia="宋体"/>
          <w:szCs w:val="20"/>
          <w:lang w:val="en-US" w:eastAsia="zh-CN"/>
        </w:rPr>
        <w:t>I</w:t>
      </w:r>
      <w:r w:rsidRPr="00FC49BB">
        <w:rPr>
          <w:rFonts w:eastAsia="宋体" w:hint="eastAsia"/>
          <w:szCs w:val="20"/>
          <w:lang w:val="en-US" w:eastAsia="zh-CN"/>
        </w:rPr>
        <w:t xml:space="preserve">n last meeting, </w:t>
      </w:r>
      <w:r w:rsidR="00893D19" w:rsidRPr="00FC49BB">
        <w:rPr>
          <w:rFonts w:eastAsia="宋体" w:hint="eastAsia"/>
          <w:szCs w:val="20"/>
          <w:lang w:val="en-US" w:eastAsia="zh-CN"/>
        </w:rPr>
        <w:t xml:space="preserve">the general principles and mechanisms </w:t>
      </w:r>
      <w:r w:rsidRPr="00FC49BB">
        <w:rPr>
          <w:rFonts w:eastAsia="宋体" w:hint="eastAsia"/>
          <w:szCs w:val="20"/>
          <w:lang w:val="en-US" w:eastAsia="zh-CN"/>
        </w:rPr>
        <w:t xml:space="preserve">were discussed on the on-demand SSB SCell operation, details can be found in [2]. </w:t>
      </w:r>
      <w:r w:rsidR="00893D19" w:rsidRPr="00FC49BB">
        <w:rPr>
          <w:rFonts w:eastAsia="宋体" w:hint="eastAsia"/>
          <w:szCs w:val="20"/>
          <w:lang w:val="en-US" w:eastAsia="zh-CN"/>
        </w:rPr>
        <w:t xml:space="preserve">Still, there are still multiple scenarios to be </w:t>
      </w:r>
      <w:r w:rsidR="001B707A" w:rsidRPr="00FC49BB">
        <w:rPr>
          <w:rFonts w:eastAsia="宋体" w:hint="eastAsia"/>
          <w:szCs w:val="20"/>
          <w:lang w:val="en-US" w:eastAsia="zh-CN"/>
        </w:rPr>
        <w:t>confirmed whether</w:t>
      </w:r>
      <w:r w:rsidR="00893D19" w:rsidRPr="00FC49BB">
        <w:rPr>
          <w:rFonts w:eastAsia="宋体" w:hint="eastAsia"/>
          <w:szCs w:val="20"/>
          <w:lang w:val="en-US" w:eastAsia="zh-CN"/>
        </w:rPr>
        <w:t xml:space="preserve"> to study or not, and the details about the mechanism are not decided yet. </w:t>
      </w:r>
      <w:r w:rsidRPr="00FC49BB">
        <w:rPr>
          <w:rFonts w:eastAsia="宋体" w:hint="eastAsia"/>
          <w:szCs w:val="20"/>
          <w:lang w:val="en-US" w:eastAsia="zh-CN"/>
        </w:rPr>
        <w:t>In</w:t>
      </w:r>
      <w:r w:rsidRPr="00FC49BB">
        <w:rPr>
          <w:rFonts w:eastAsia="宋体"/>
          <w:szCs w:val="20"/>
          <w:lang w:val="en-US" w:eastAsia="zh-CN"/>
        </w:rPr>
        <w:t xml:space="preserve"> this contribution, we </w:t>
      </w:r>
      <w:r w:rsidR="001B707A" w:rsidRPr="00FC49BB">
        <w:rPr>
          <w:rFonts w:eastAsia="宋体" w:hint="eastAsia"/>
          <w:szCs w:val="20"/>
          <w:lang w:val="en-US" w:eastAsia="zh-CN"/>
        </w:rPr>
        <w:t>further discuss the issues about scenarios, the configuration mechanism and time window</w:t>
      </w:r>
      <w:r w:rsidRPr="00FC49BB">
        <w:rPr>
          <w:rFonts w:eastAsia="宋体"/>
          <w:szCs w:val="20"/>
          <w:lang w:val="en-US" w:eastAsia="zh-CN"/>
        </w:rPr>
        <w:t>, providing some observations and considerations on such mechanism.</w:t>
      </w:r>
    </w:p>
    <w:p w14:paraId="2462817A" w14:textId="77777777" w:rsidR="00050B19" w:rsidRPr="00893D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893D19">
        <w:rPr>
          <w:rFonts w:eastAsia="宋体" w:hint="eastAsia"/>
          <w:lang w:val="en-US" w:eastAsia="zh-CN"/>
        </w:rPr>
        <w:t xml:space="preserve">Considerations on the trigger and indication method of on-demand SSB Scell Operation </w:t>
      </w:r>
    </w:p>
    <w:p w14:paraId="720DE3F5" w14:textId="0FA94857" w:rsidR="00050B19" w:rsidRPr="00893D19" w:rsidRDefault="00000000">
      <w:pPr>
        <w:pStyle w:val="a0"/>
        <w:rPr>
          <w:rFonts w:eastAsiaTheme="minorEastAsia"/>
          <w:lang w:val="en-US" w:eastAsia="zh-CN"/>
        </w:rPr>
      </w:pPr>
      <w:r w:rsidRPr="00893D19">
        <w:rPr>
          <w:rFonts w:eastAsiaTheme="minorEastAsia" w:hint="eastAsia"/>
          <w:lang w:val="en-US" w:eastAsia="zh-CN"/>
        </w:rPr>
        <w:t xml:space="preserve">In the WID, three options were given for triggering the on-demand SSB SCell. </w:t>
      </w:r>
      <w:r w:rsidR="00411A81">
        <w:rPr>
          <w:rFonts w:eastAsiaTheme="minorEastAsia" w:hint="eastAsia"/>
          <w:lang w:val="en-US" w:eastAsia="zh-CN"/>
        </w:rPr>
        <w:t>T</w:t>
      </w:r>
      <w:r w:rsidR="00411A81" w:rsidRPr="00893D19">
        <w:rPr>
          <w:rFonts w:eastAsiaTheme="minorEastAsia" w:hint="eastAsia"/>
          <w:lang w:val="en-US" w:eastAsia="zh-CN"/>
        </w:rPr>
        <w:t>he common understanding is that</w:t>
      </w:r>
      <w:r w:rsidR="00411A81" w:rsidRPr="00893D19">
        <w:rPr>
          <w:rFonts w:eastAsiaTheme="minorEastAsia"/>
          <w:lang w:val="en-US" w:eastAsia="zh-CN"/>
        </w:rPr>
        <w:t xml:space="preserve"> </w:t>
      </w:r>
      <w:r w:rsidR="00411A81">
        <w:rPr>
          <w:rFonts w:eastAsiaTheme="minorEastAsia" w:hint="eastAsia"/>
          <w:lang w:val="en-US" w:eastAsia="zh-CN"/>
        </w:rPr>
        <w:t>w</w:t>
      </w:r>
      <w:r w:rsidRPr="00893D19">
        <w:rPr>
          <w:rFonts w:eastAsiaTheme="minorEastAsia" w:hint="eastAsia"/>
          <w:lang w:val="en-US" w:eastAsia="zh-CN"/>
        </w:rPr>
        <w:t xml:space="preserve">hen the on-demand SSB is triggered, on-demand SSB configuration should be transmitted. </w:t>
      </w:r>
      <w:r w:rsidRPr="00893D19">
        <w:rPr>
          <w:rFonts w:eastAsiaTheme="minorEastAsia"/>
          <w:lang w:val="en-US" w:eastAsia="zh-CN"/>
        </w:rPr>
        <w:t>C</w:t>
      </w:r>
      <w:r w:rsidRPr="00893D19">
        <w:rPr>
          <w:rFonts w:eastAsiaTheme="minorEastAsia" w:hint="eastAsia"/>
          <w:lang w:val="en-US" w:eastAsia="zh-CN"/>
        </w:rPr>
        <w:t>onsidering the mechanism for on-demand SSB for SCell, in RAN1 #11</w:t>
      </w:r>
      <w:r w:rsidR="00411A81">
        <w:rPr>
          <w:rFonts w:eastAsiaTheme="minorEastAsia" w:hint="eastAsia"/>
          <w:lang w:val="en-US" w:eastAsia="zh-CN"/>
        </w:rPr>
        <w:t>8</w:t>
      </w:r>
      <w:r w:rsidRPr="00893D19">
        <w:rPr>
          <w:rFonts w:eastAsiaTheme="minorEastAsia" w:hint="eastAsia"/>
          <w:lang w:val="en-US" w:eastAsia="zh-CN"/>
        </w:rPr>
        <w:t xml:space="preserve"> meeting</w:t>
      </w:r>
      <w:r w:rsidR="00411A81">
        <w:rPr>
          <w:rFonts w:eastAsiaTheme="minorEastAsia" w:hint="eastAsia"/>
          <w:lang w:val="en-US" w:eastAsia="zh-CN"/>
        </w:rPr>
        <w:t xml:space="preserve"> </w:t>
      </w:r>
      <w:r w:rsidR="00411A81" w:rsidRPr="00411A81">
        <w:rPr>
          <w:rFonts w:eastAsiaTheme="minorEastAsia" w:hint="eastAsia"/>
          <w:vertAlign w:val="superscript"/>
          <w:lang w:val="en-US" w:eastAsia="zh-CN"/>
        </w:rPr>
        <w:t>[2]</w:t>
      </w:r>
      <w:r w:rsidRPr="00893D19">
        <w:rPr>
          <w:rFonts w:eastAsiaTheme="minorEastAsia" w:hint="eastAsia"/>
          <w:lang w:val="en-US" w:eastAsia="zh-CN"/>
        </w:rPr>
        <w:t xml:space="preserve">, the following agreement was reached on the indication of on-demand SSB for SCell. </w:t>
      </w:r>
      <w:r w:rsidRPr="00893D19">
        <w:rPr>
          <w:rFonts w:eastAsiaTheme="minorEastAsia"/>
          <w:lang w:val="en-US" w:eastAsia="zh-CN"/>
        </w:rPr>
        <w:t>A</w:t>
      </w:r>
      <w:r w:rsidRPr="00893D19">
        <w:rPr>
          <w:rFonts w:eastAsiaTheme="minorEastAsia" w:hint="eastAsia"/>
          <w:lang w:val="en-US" w:eastAsia="zh-CN"/>
        </w:rPr>
        <w:t xml:space="preserve">ccording to </w:t>
      </w:r>
      <w:r w:rsidRPr="00893D19">
        <w:rPr>
          <w:rFonts w:eastAsiaTheme="minorEastAsia"/>
          <w:lang w:val="en-US" w:eastAsia="zh-CN"/>
        </w:rPr>
        <w:t>which</w:t>
      </w:r>
      <w:r w:rsidRPr="00893D19">
        <w:rPr>
          <w:rFonts w:eastAsiaTheme="minorEastAsia" w:hint="eastAsia"/>
          <w:lang w:val="en-US" w:eastAsia="zh-CN"/>
        </w:rPr>
        <w:t xml:space="preserve">, MAC CE and RRC based signalling are to be specified </w:t>
      </w:r>
      <w:r w:rsidRPr="00893D19">
        <w:rPr>
          <w:rFonts w:eastAsiaTheme="minorEastAsia"/>
          <w:lang w:val="en-US" w:eastAsia="zh-CN"/>
        </w:rPr>
        <w:t>for the</w:t>
      </w:r>
      <w:r w:rsidRPr="00893D19">
        <w:rPr>
          <w:rFonts w:eastAsiaTheme="minorEastAsia" w:hint="eastAsia"/>
          <w:lang w:val="en-US" w:eastAsia="zh-CN"/>
        </w:rPr>
        <w:t xml:space="preserve"> on-demand SSB.</w:t>
      </w:r>
    </w:p>
    <w:tbl>
      <w:tblPr>
        <w:tblStyle w:val="af8"/>
        <w:tblpPr w:leftFromText="180" w:rightFromText="180" w:vertAnchor="text" w:horzAnchor="margin" w:tblpY="150"/>
        <w:tblW w:w="0" w:type="auto"/>
        <w:tblLook w:val="04A0" w:firstRow="1" w:lastRow="0" w:firstColumn="1" w:lastColumn="0" w:noHBand="0" w:noVBand="1"/>
      </w:tblPr>
      <w:tblGrid>
        <w:gridCol w:w="9288"/>
      </w:tblGrid>
      <w:tr w:rsidR="00050B19" w14:paraId="057FD2AB" w14:textId="77777777">
        <w:tc>
          <w:tcPr>
            <w:tcW w:w="9288" w:type="dxa"/>
          </w:tcPr>
          <w:p w14:paraId="19EF2884" w14:textId="77777777" w:rsidR="00050B19" w:rsidRDefault="00000000">
            <w:pPr>
              <w:rPr>
                <w:rFonts w:ascii="Times" w:eastAsia="Batang" w:hAnsi="Times" w:cs="Times"/>
                <w:b/>
                <w:bCs/>
                <w:highlight w:val="green"/>
                <w:lang w:val="en-GB" w:eastAsia="zh-CN"/>
              </w:rPr>
            </w:pPr>
            <w:r>
              <w:rPr>
                <w:rFonts w:ascii="Times" w:eastAsia="Batang" w:hAnsi="Times" w:cs="Times"/>
                <w:b/>
                <w:bCs/>
                <w:highlight w:val="green"/>
                <w:lang w:val="en-GB" w:eastAsia="zh-CN"/>
              </w:rPr>
              <w:t>Agreement</w:t>
            </w:r>
          </w:p>
          <w:p w14:paraId="06F202D5" w14:textId="77777777" w:rsidR="00050B19" w:rsidRDefault="00000000">
            <w:pPr>
              <w:spacing w:after="160" w:line="256" w:lineRule="auto"/>
              <w:contextualSpacing/>
              <w:jc w:val="both"/>
              <w:rPr>
                <w:rFonts w:eastAsia="Malgun Gothic"/>
                <w:lang w:eastAsia="zh-CN"/>
              </w:rPr>
            </w:pPr>
            <w:r>
              <w:rPr>
                <w:rFonts w:ascii="Times" w:eastAsia="Batang" w:hAnsi="Times" w:hint="eastAsia"/>
                <w:szCs w:val="20"/>
                <w:lang w:val="en-GB" w:eastAsia="ko-KR"/>
              </w:rPr>
              <w:t>For</w:t>
            </w:r>
            <w:r>
              <w:rPr>
                <w:rFonts w:ascii="Times" w:eastAsia="Batang" w:hAnsi="Times"/>
                <w:szCs w:val="20"/>
                <w:lang w:val="en-GB" w:eastAsia="zh-CN"/>
              </w:rPr>
              <w:t xml:space="preserve"> a cell supporting on-demand SSB SCell operation</w:t>
            </w:r>
            <w:r>
              <w:rPr>
                <w:rFonts w:ascii="Times" w:eastAsia="Batang" w:hAnsi="Times" w:hint="eastAsia"/>
                <w:szCs w:val="20"/>
                <w:lang w:val="en-GB" w:eastAsia="ko-KR"/>
              </w:rPr>
              <w:t>,</w:t>
            </w:r>
          </w:p>
          <w:p w14:paraId="0D6365AC"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 xml:space="preserve">Support RRC based signaling to indicate on-demand SSB transmission on the cell at least for the case where </w:t>
            </w:r>
            <w:r>
              <w:rPr>
                <w:rFonts w:eastAsia="Malgun Gothic"/>
                <w:lang w:eastAsia="ko-KR"/>
              </w:rPr>
              <w:t>this RRC also configures the SCell, activates the SCell, and provides on-demand SSB configuration</w:t>
            </w:r>
            <w:r>
              <w:rPr>
                <w:rFonts w:eastAsia="Malgun Gothic"/>
                <w:lang w:eastAsia="zh-CN"/>
              </w:rPr>
              <w:t>.</w:t>
            </w:r>
          </w:p>
          <w:p w14:paraId="3940251E" w14:textId="77777777" w:rsidR="00050B19" w:rsidRDefault="00000000">
            <w:pPr>
              <w:numPr>
                <w:ilvl w:val="1"/>
                <w:numId w:val="4"/>
              </w:numPr>
              <w:spacing w:after="160" w:line="256" w:lineRule="auto"/>
              <w:contextualSpacing/>
              <w:jc w:val="both"/>
              <w:rPr>
                <w:rFonts w:eastAsia="Malgun Gothic"/>
                <w:lang w:eastAsia="zh-CN"/>
              </w:rPr>
            </w:pPr>
            <w:r>
              <w:rPr>
                <w:rFonts w:eastAsia="Malgun Gothic"/>
                <w:lang w:eastAsia="ko-KR"/>
              </w:rPr>
              <w:t>FFS: Whether to support RRC based signaling for other cases.</w:t>
            </w:r>
          </w:p>
          <w:p w14:paraId="6CDCBB20"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lastRenderedPageBreak/>
              <w:t>Support MAC CE based signaling to indicate on-demand SSB transmission on the cell for Scenarios #2 and #2A.</w:t>
            </w:r>
          </w:p>
          <w:p w14:paraId="6B03A28C" w14:textId="77777777" w:rsidR="00050B19" w:rsidRDefault="00000000">
            <w:pPr>
              <w:spacing w:after="160" w:line="256" w:lineRule="auto"/>
              <w:contextualSpacing/>
              <w:jc w:val="both"/>
              <w:rPr>
                <w:rFonts w:eastAsiaTheme="minorEastAsia"/>
                <w:lang w:eastAsia="zh-CN"/>
              </w:rPr>
            </w:pPr>
            <w:r>
              <w:rPr>
                <w:rFonts w:eastAsia="Malgun Gothic"/>
                <w:lang w:eastAsia="zh-CN"/>
              </w:rPr>
              <w:t>Note: Deactivation and adaptation of on-demand SSB transmission can be separately discussed.</w:t>
            </w:r>
          </w:p>
        </w:tc>
      </w:tr>
    </w:tbl>
    <w:p w14:paraId="13C19CB3" w14:textId="60E806ED" w:rsidR="00050B19" w:rsidRPr="00893D19" w:rsidRDefault="00411A81">
      <w:pPr>
        <w:pStyle w:val="a0"/>
        <w:rPr>
          <w:rFonts w:eastAsia="宋体"/>
          <w:szCs w:val="20"/>
          <w:lang w:val="en-US" w:eastAsia="zh-CN"/>
        </w:rPr>
      </w:pPr>
      <w:r>
        <w:rPr>
          <w:rFonts w:eastAsiaTheme="minorEastAsia" w:hint="eastAsia"/>
          <w:lang w:val="en-US" w:eastAsia="zh-CN"/>
        </w:rPr>
        <w:lastRenderedPageBreak/>
        <w:t>F</w:t>
      </w:r>
      <w:r w:rsidRPr="00893D19">
        <w:rPr>
          <w:rFonts w:eastAsiaTheme="minorEastAsia" w:hint="eastAsia"/>
          <w:lang w:val="en-US" w:eastAsia="zh-CN"/>
        </w:rPr>
        <w:t xml:space="preserve">or RRC based signalling, it is only adopted </w:t>
      </w:r>
      <w:r w:rsidRPr="00893D19">
        <w:rPr>
          <w:rFonts w:eastAsiaTheme="minorEastAsia"/>
          <w:lang w:val="en-US" w:eastAsia="zh-CN"/>
        </w:rPr>
        <w:t>when th</w:t>
      </w:r>
      <w:r w:rsidRPr="00893D19">
        <w:rPr>
          <w:rFonts w:eastAsiaTheme="minorEastAsia" w:hint="eastAsia"/>
          <w:lang w:val="en-US" w:eastAsia="zh-CN"/>
        </w:rPr>
        <w:t>e SCell is configured and activ</w:t>
      </w:r>
      <w:r>
        <w:rPr>
          <w:rFonts w:eastAsiaTheme="minorEastAsia" w:hint="eastAsia"/>
          <w:lang w:val="en-US" w:eastAsia="zh-CN"/>
        </w:rPr>
        <w:t>at</w:t>
      </w:r>
      <w:r w:rsidRPr="00893D19">
        <w:rPr>
          <w:rFonts w:eastAsiaTheme="minorEastAsia" w:hint="eastAsia"/>
          <w:lang w:val="en-US" w:eastAsia="zh-CN"/>
        </w:rPr>
        <w:t xml:space="preserve">ed at the same time, and in which case, scenario #2A </w:t>
      </w:r>
      <w:r w:rsidRPr="00893D19">
        <w:rPr>
          <w:rFonts w:eastAsiaTheme="minorEastAsia"/>
          <w:lang w:val="en-US" w:eastAsia="zh-CN"/>
        </w:rPr>
        <w:t>and</w:t>
      </w:r>
      <w:r w:rsidRPr="00893D19">
        <w:rPr>
          <w:rFonts w:eastAsiaTheme="minorEastAsia" w:hint="eastAsia"/>
          <w:lang w:val="en-US" w:eastAsia="zh-CN"/>
        </w:rPr>
        <w:t xml:space="preserve"> #2 are actually the same scenario, from which we can infer that the on-demand SSB is triggered by SCell activation for such scenario. Thus, </w:t>
      </w:r>
      <w:r w:rsidRPr="00893D19">
        <w:rPr>
          <w:rFonts w:eastAsia="宋体"/>
          <w:szCs w:val="20"/>
          <w:lang w:val="en-US" w:eastAsia="zh-CN"/>
        </w:rPr>
        <w:t>Scell activation/deactivation signaling</w:t>
      </w:r>
      <w:r w:rsidRPr="00893D19">
        <w:rPr>
          <w:rFonts w:eastAsia="宋体" w:hint="eastAsia"/>
          <w:szCs w:val="20"/>
          <w:lang w:val="en-US" w:eastAsia="zh-CN"/>
        </w:rPr>
        <w:t xml:space="preserve"> </w:t>
      </w:r>
      <w:r w:rsidRPr="00893D19">
        <w:rPr>
          <w:rFonts w:eastAsia="宋体"/>
          <w:szCs w:val="20"/>
          <w:lang w:val="en-US" w:eastAsia="zh-CN"/>
        </w:rPr>
        <w:t>should</w:t>
      </w:r>
      <w:r w:rsidRPr="00893D19">
        <w:rPr>
          <w:rFonts w:eastAsia="宋体" w:hint="eastAsia"/>
          <w:szCs w:val="20"/>
          <w:lang w:val="en-US" w:eastAsia="zh-CN"/>
        </w:rPr>
        <w:t xml:space="preserve"> be supported as a specific trigger method. </w:t>
      </w:r>
    </w:p>
    <w:p w14:paraId="05A549CF" w14:textId="77777777" w:rsidR="00050B19" w:rsidRDefault="00000000">
      <w:pPr>
        <w:pStyle w:val="a0"/>
        <w:jc w:val="center"/>
        <w:rPr>
          <w:rFonts w:eastAsiaTheme="minorEastAsia"/>
          <w:lang w:eastAsia="zh-CN"/>
        </w:rPr>
      </w:pPr>
      <w:r>
        <w:rPr>
          <w:rFonts w:hint="eastAsia"/>
        </w:rPr>
        <w:object w:dxaOrig="6616" w:dyaOrig="2649" w14:anchorId="787BD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32.35pt" o:ole="">
            <v:imagedata r:id="rId8" o:title=""/>
          </v:shape>
          <o:OLEObject Type="Embed" ProgID="Visio.Drawing.15" ShapeID="_x0000_i1025" DrawAspect="Content" ObjectID="_1788612533" r:id="rId9"/>
        </w:object>
      </w:r>
    </w:p>
    <w:p w14:paraId="310D4851" w14:textId="6192CBB6"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1: </w:t>
      </w:r>
      <w:r w:rsidR="002F78F7">
        <w:rPr>
          <w:rFonts w:eastAsiaTheme="minorEastAsia" w:hint="eastAsia"/>
          <w:b/>
          <w:bCs/>
          <w:i/>
          <w:iCs/>
          <w:lang w:val="en-US" w:eastAsia="zh-CN"/>
        </w:rPr>
        <w:t xml:space="preserve">Support </w:t>
      </w:r>
      <w:r w:rsidR="00B97F12">
        <w:rPr>
          <w:rFonts w:eastAsiaTheme="minorEastAsia" w:hint="eastAsia"/>
          <w:b/>
          <w:bCs/>
          <w:i/>
          <w:iCs/>
          <w:lang w:val="en-US" w:eastAsia="zh-CN"/>
        </w:rPr>
        <w:t xml:space="preserve">to use </w:t>
      </w:r>
      <w:r w:rsidRPr="00893D19">
        <w:rPr>
          <w:rFonts w:eastAsiaTheme="minorEastAsia"/>
          <w:b/>
          <w:bCs/>
          <w:i/>
          <w:iCs/>
          <w:lang w:val="en-US" w:eastAsia="zh-CN"/>
        </w:rPr>
        <w:t>S</w:t>
      </w:r>
      <w:r w:rsidRPr="00893D19">
        <w:rPr>
          <w:rFonts w:eastAsiaTheme="minorEastAsia" w:hint="eastAsia"/>
          <w:b/>
          <w:bCs/>
          <w:i/>
          <w:iCs/>
          <w:lang w:val="en-US" w:eastAsia="zh-CN"/>
        </w:rPr>
        <w:t>C</w:t>
      </w:r>
      <w:r w:rsidRPr="00893D19">
        <w:rPr>
          <w:rFonts w:eastAsiaTheme="minorEastAsia"/>
          <w:b/>
          <w:bCs/>
          <w:i/>
          <w:iCs/>
          <w:lang w:val="en-US" w:eastAsia="zh-CN"/>
        </w:rPr>
        <w:t xml:space="preserve">ell activation/deactivation signaling </w:t>
      </w:r>
      <w:r w:rsidR="00B97F12">
        <w:rPr>
          <w:rFonts w:eastAsiaTheme="minorEastAsia" w:hint="eastAsia"/>
          <w:b/>
          <w:bCs/>
          <w:i/>
          <w:iCs/>
          <w:lang w:val="en-US" w:eastAsia="zh-CN"/>
        </w:rPr>
        <w:t>to trigger</w:t>
      </w:r>
      <w:r w:rsidRPr="00893D19">
        <w:rPr>
          <w:rFonts w:eastAsiaTheme="minorEastAsia" w:hint="eastAsia"/>
          <w:b/>
          <w:bCs/>
          <w:i/>
          <w:iCs/>
          <w:lang w:val="en-US" w:eastAsia="zh-CN"/>
        </w:rPr>
        <w:t xml:space="preserve"> on-demand SSB SCell operation.</w:t>
      </w:r>
    </w:p>
    <w:p w14:paraId="659C1527" w14:textId="2FA578F3" w:rsidR="00050B19" w:rsidRPr="00893D19" w:rsidRDefault="00000000">
      <w:pPr>
        <w:pStyle w:val="a0"/>
        <w:rPr>
          <w:rFonts w:eastAsiaTheme="minorEastAsia"/>
          <w:lang w:val="en-US" w:eastAsia="zh-CN"/>
        </w:rPr>
      </w:pPr>
      <w:r w:rsidRPr="00893D19">
        <w:rPr>
          <w:rFonts w:eastAsiaTheme="minorEastAsia" w:hint="eastAsia"/>
          <w:lang w:val="en-US" w:eastAsia="zh-CN"/>
        </w:rPr>
        <w:t xml:space="preserve">The MAC CE based signalling </w:t>
      </w:r>
      <w:r w:rsidRPr="00893D19">
        <w:rPr>
          <w:rFonts w:eastAsiaTheme="minorEastAsia"/>
          <w:lang w:val="en-US" w:eastAsia="zh-CN"/>
        </w:rPr>
        <w:t>can</w:t>
      </w:r>
      <w:r w:rsidRPr="00893D19">
        <w:rPr>
          <w:rFonts w:eastAsiaTheme="minorEastAsia" w:hint="eastAsia"/>
          <w:lang w:val="en-US" w:eastAsia="zh-CN"/>
        </w:rPr>
        <w:t xml:space="preserve"> be supported for scenario #2 </w:t>
      </w:r>
      <w:r w:rsidRPr="00893D19">
        <w:rPr>
          <w:rFonts w:eastAsiaTheme="minorEastAsia"/>
          <w:lang w:val="en-US" w:eastAsia="zh-CN"/>
        </w:rPr>
        <w:t>and</w:t>
      </w:r>
      <w:r w:rsidRPr="00893D19">
        <w:rPr>
          <w:rFonts w:eastAsiaTheme="minorEastAsia" w:hint="eastAsia"/>
          <w:lang w:val="en-US" w:eastAsia="zh-CN"/>
        </w:rPr>
        <w:t xml:space="preserve"> #2A. For scenarios #2A, as discussed before, it should be trigged with SCell activation. While for scenario #2, the on-demand SSB can be triggered by methods other than SCell activation, since the on-demand SSB can be triggered after the SCell is configured but not activated</w:t>
      </w:r>
      <w:r w:rsidR="00411A81">
        <w:rPr>
          <w:rFonts w:eastAsiaTheme="minorEastAsia" w:hint="eastAsia"/>
          <w:lang w:val="en-US" w:eastAsia="zh-CN"/>
        </w:rPr>
        <w:t xml:space="preserve"> yet</w:t>
      </w:r>
      <w:r w:rsidRPr="00893D19">
        <w:rPr>
          <w:rFonts w:eastAsiaTheme="minorEastAsia" w:hint="eastAsia"/>
          <w:lang w:val="en-US" w:eastAsia="zh-CN"/>
        </w:rPr>
        <w:t>, then to indicate the on-demand SSB for SCell operation with MAC CE along with the SCell activation, either with common or separate signal.</w:t>
      </w:r>
    </w:p>
    <w:p w14:paraId="2FE46F2E" w14:textId="77777777"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Observation 1: Methods other than SCell activation should be supported for on-demand SSB for SCell operation, at least for supporting Scenario #2. </w:t>
      </w:r>
    </w:p>
    <w:p w14:paraId="698A14C5" w14:textId="77777777" w:rsidR="00050B19" w:rsidRPr="00893D19" w:rsidRDefault="00000000">
      <w:pPr>
        <w:pStyle w:val="a0"/>
        <w:rPr>
          <w:rFonts w:eastAsiaTheme="minorEastAsia"/>
          <w:lang w:val="en-US" w:eastAsia="zh-CN"/>
        </w:rPr>
      </w:pPr>
      <w:r w:rsidRPr="00893D19">
        <w:rPr>
          <w:rFonts w:eastAsiaTheme="minorEastAsia" w:hint="eastAsia"/>
          <w:lang w:val="en-US" w:eastAsia="zh-CN"/>
        </w:rPr>
        <w:t xml:space="preserve">It is reasonable for network to decide </w:t>
      </w:r>
      <w:r w:rsidRPr="00893D19">
        <w:rPr>
          <w:rFonts w:eastAsiaTheme="minorEastAsia"/>
          <w:lang w:val="en-US" w:eastAsia="zh-CN"/>
        </w:rPr>
        <w:t>when</w:t>
      </w:r>
      <w:r w:rsidRPr="00893D19">
        <w:rPr>
          <w:rFonts w:eastAsiaTheme="minorEastAsia" w:hint="eastAsia"/>
          <w:lang w:val="en-US" w:eastAsia="zh-CN"/>
        </w:rPr>
        <w:t xml:space="preserve"> to adopt the on-demand SSB for SCell, regardless of Case #1 or #2, i.e., always-on SSB exists or not. </w:t>
      </w:r>
      <w:r w:rsidRPr="00893D19">
        <w:rPr>
          <w:rFonts w:eastAsiaTheme="minorEastAsia"/>
          <w:lang w:val="en-US" w:eastAsia="zh-CN"/>
        </w:rPr>
        <w:t>A</w:t>
      </w:r>
      <w:r w:rsidRPr="00893D19">
        <w:rPr>
          <w:rFonts w:eastAsiaTheme="minorEastAsia" w:hint="eastAsia"/>
          <w:lang w:val="en-US" w:eastAsia="zh-CN"/>
        </w:rPr>
        <w:t xml:space="preserve">nd such decision </w:t>
      </w:r>
      <w:r w:rsidRPr="00893D19">
        <w:rPr>
          <w:rFonts w:eastAsiaTheme="minorEastAsia"/>
          <w:lang w:val="en-US" w:eastAsia="zh-CN"/>
        </w:rPr>
        <w:t>can</w:t>
      </w:r>
      <w:r w:rsidRPr="00893D19">
        <w:rPr>
          <w:rFonts w:eastAsiaTheme="minorEastAsia" w:hint="eastAsia"/>
          <w:lang w:val="en-US" w:eastAsia="zh-CN"/>
        </w:rPr>
        <w:t xml:space="preserve"> be made by the PCell, or even by the neighbor gNB. </w:t>
      </w:r>
      <w:r w:rsidRPr="00893D19">
        <w:rPr>
          <w:rFonts w:eastAsiaTheme="minorEastAsia"/>
          <w:lang w:val="en-US" w:eastAsia="zh-CN"/>
        </w:rPr>
        <w:t>T</w:t>
      </w:r>
      <w:r w:rsidRPr="00893D19">
        <w:rPr>
          <w:rFonts w:eastAsiaTheme="minorEastAsia" w:hint="eastAsia"/>
          <w:lang w:val="en-US" w:eastAsia="zh-CN"/>
        </w:rPr>
        <w:t xml:space="preserve">hus, it is reasonable to trigger the on-demand SSB via backhaul signal, with more cells involved to make decision, the performance and energy consumption can be better balanced and </w:t>
      </w:r>
      <w:r w:rsidRPr="00893D19">
        <w:rPr>
          <w:rFonts w:eastAsiaTheme="minorEastAsia"/>
          <w:lang w:val="en-US" w:eastAsia="zh-CN"/>
        </w:rPr>
        <w:t>guaranteed</w:t>
      </w:r>
      <w:r w:rsidRPr="00893D19">
        <w:rPr>
          <w:rFonts w:eastAsiaTheme="minorEastAsia" w:hint="eastAsia"/>
          <w:lang w:val="en-US" w:eastAsia="zh-CN"/>
        </w:rPr>
        <w:t xml:space="preserve">. </w:t>
      </w:r>
    </w:p>
    <w:p w14:paraId="714BBA55" w14:textId="07504950"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2: </w:t>
      </w:r>
      <w:r w:rsidR="007E3902">
        <w:rPr>
          <w:rFonts w:eastAsiaTheme="minorEastAsia" w:hint="eastAsia"/>
          <w:b/>
          <w:bCs/>
          <w:i/>
          <w:iCs/>
          <w:lang w:val="en-US" w:eastAsia="zh-CN"/>
        </w:rPr>
        <w:t xml:space="preserve">Support to </w:t>
      </w:r>
      <w:r w:rsidR="007E3902">
        <w:rPr>
          <w:rFonts w:eastAsiaTheme="minorEastAsia"/>
          <w:b/>
          <w:bCs/>
          <w:i/>
          <w:iCs/>
          <w:lang w:val="en-US" w:eastAsia="zh-CN"/>
        </w:rPr>
        <w:t>specify</w:t>
      </w:r>
      <w:r w:rsidR="007E3902">
        <w:rPr>
          <w:rFonts w:eastAsiaTheme="minorEastAsia" w:hint="eastAsia"/>
          <w:b/>
          <w:bCs/>
          <w:i/>
          <w:iCs/>
          <w:lang w:val="en-US" w:eastAsia="zh-CN"/>
        </w:rPr>
        <w:t xml:space="preserve"> </w:t>
      </w:r>
      <w:r w:rsidRPr="00893D19">
        <w:rPr>
          <w:rFonts w:eastAsiaTheme="minorEastAsia" w:hint="eastAsia"/>
          <w:b/>
          <w:bCs/>
          <w:i/>
          <w:iCs/>
          <w:lang w:val="en-US" w:eastAsia="zh-CN"/>
        </w:rPr>
        <w:t xml:space="preserve">cell on/off indication via backhaul as </w:t>
      </w:r>
      <w:r w:rsidR="007E3902">
        <w:rPr>
          <w:rFonts w:eastAsiaTheme="minorEastAsia" w:hint="eastAsia"/>
          <w:b/>
          <w:bCs/>
          <w:i/>
          <w:iCs/>
          <w:lang w:val="en-US" w:eastAsia="zh-CN"/>
        </w:rPr>
        <w:t>a</w:t>
      </w:r>
      <w:r w:rsidRPr="00893D19">
        <w:rPr>
          <w:rFonts w:eastAsiaTheme="minorEastAsia" w:hint="eastAsia"/>
          <w:b/>
          <w:bCs/>
          <w:i/>
          <w:iCs/>
          <w:lang w:val="en-US" w:eastAsia="zh-CN"/>
        </w:rPr>
        <w:t xml:space="preserve"> triggering method for on-demand SSB.</w:t>
      </w:r>
    </w:p>
    <w:p w14:paraId="013836E2" w14:textId="43C35889" w:rsidR="00050B19" w:rsidRPr="00893D19" w:rsidRDefault="00000000">
      <w:pPr>
        <w:pStyle w:val="a0"/>
        <w:rPr>
          <w:rFonts w:eastAsiaTheme="minorEastAsia"/>
          <w:lang w:val="en-US" w:eastAsia="zh-CN"/>
        </w:rPr>
      </w:pPr>
      <w:r w:rsidRPr="00893D19">
        <w:rPr>
          <w:rFonts w:eastAsiaTheme="minorEastAsia" w:hint="eastAsia"/>
          <w:lang w:val="en-US" w:eastAsia="zh-CN"/>
        </w:rPr>
        <w:t xml:space="preserve">Besides, the UL WUS from UE can only be considered to trigger the on-demand SSB for SCell for Scenario #2. </w:t>
      </w:r>
      <w:r w:rsidRPr="00893D19">
        <w:rPr>
          <w:rFonts w:eastAsiaTheme="minorEastAsia"/>
          <w:lang w:val="en-US" w:eastAsia="zh-CN"/>
        </w:rPr>
        <w:t>W</w:t>
      </w:r>
      <w:r w:rsidRPr="00893D19">
        <w:rPr>
          <w:rFonts w:eastAsiaTheme="minorEastAsia" w:hint="eastAsia"/>
          <w:lang w:val="en-US" w:eastAsia="zh-CN"/>
        </w:rPr>
        <w:t xml:space="preserve">hen SCell configuration is transmitted to UE, there could be either no SSB or SSB with longer periodicity, UE can figure out whether there should be more compact SSBs to guarantee the performance. </w:t>
      </w:r>
      <w:r w:rsidRPr="00893D19">
        <w:rPr>
          <w:rFonts w:eastAsiaTheme="minorEastAsia"/>
          <w:lang w:val="en-US" w:eastAsia="zh-CN"/>
        </w:rPr>
        <w:t>W</w:t>
      </w:r>
      <w:r w:rsidRPr="00893D19">
        <w:rPr>
          <w:rFonts w:eastAsiaTheme="minorEastAsia" w:hint="eastAsia"/>
          <w:lang w:val="en-US" w:eastAsia="zh-CN"/>
        </w:rPr>
        <w:t xml:space="preserve">hen </w:t>
      </w:r>
      <w:r w:rsidRPr="00893D19">
        <w:rPr>
          <w:rFonts w:eastAsiaTheme="minorEastAsia"/>
          <w:lang w:val="en-US" w:eastAsia="zh-CN"/>
        </w:rPr>
        <w:t>receiving</w:t>
      </w:r>
      <w:r w:rsidRPr="00893D19">
        <w:rPr>
          <w:rFonts w:eastAsiaTheme="minorEastAsia" w:hint="eastAsia"/>
          <w:lang w:val="en-US" w:eastAsia="zh-CN"/>
        </w:rPr>
        <w:t xml:space="preserve"> the WUS, gNB can decide whether to modify the configuration according to the request. </w:t>
      </w:r>
      <w:r w:rsidRPr="00893D19">
        <w:rPr>
          <w:rFonts w:eastAsiaTheme="minorEastAsia"/>
          <w:lang w:val="en-US" w:eastAsia="zh-CN"/>
        </w:rPr>
        <w:t>C</w:t>
      </w:r>
      <w:r w:rsidRPr="00893D19">
        <w:rPr>
          <w:rFonts w:eastAsiaTheme="minorEastAsia" w:hint="eastAsia"/>
          <w:lang w:val="en-US" w:eastAsia="zh-CN"/>
        </w:rPr>
        <w:t xml:space="preserve">onsidering the always-on SSB can be either exists or not, and the whether </w:t>
      </w:r>
      <w:r w:rsidRPr="00893D19">
        <w:rPr>
          <w:rFonts w:eastAsiaTheme="minorEastAsia"/>
          <w:lang w:val="en-US" w:eastAsia="zh-CN"/>
        </w:rPr>
        <w:t>the</w:t>
      </w:r>
      <w:r w:rsidRPr="00893D19">
        <w:rPr>
          <w:rFonts w:eastAsiaTheme="minorEastAsia" w:hint="eastAsia"/>
          <w:lang w:val="en-US" w:eastAsia="zh-CN"/>
        </w:rPr>
        <w:t xml:space="preserve"> on-demand SSB can be CD-SSB haven</w:t>
      </w:r>
      <w:r w:rsidRPr="00893D19">
        <w:rPr>
          <w:rFonts w:eastAsiaTheme="minorEastAsia"/>
          <w:lang w:val="en-US" w:eastAsia="zh-CN"/>
        </w:rPr>
        <w:t>’</w:t>
      </w:r>
      <w:r w:rsidRPr="00893D19">
        <w:rPr>
          <w:rFonts w:eastAsiaTheme="minorEastAsia" w:hint="eastAsia"/>
          <w:lang w:val="en-US" w:eastAsia="zh-CN"/>
        </w:rPr>
        <w:t xml:space="preserve">t decided yet, send such UL WUS to PCell can be a uniform solution. </w:t>
      </w:r>
    </w:p>
    <w:p w14:paraId="649E3412" w14:textId="75C6AA50"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3: </w:t>
      </w:r>
      <w:r w:rsidR="007E3902">
        <w:rPr>
          <w:rFonts w:eastAsiaTheme="minorEastAsia" w:hint="eastAsia"/>
          <w:b/>
          <w:bCs/>
          <w:i/>
          <w:iCs/>
          <w:lang w:val="en-US" w:eastAsia="zh-CN"/>
        </w:rPr>
        <w:t xml:space="preserve">Support to specify </w:t>
      </w:r>
      <w:r w:rsidRPr="00893D19">
        <w:rPr>
          <w:rFonts w:eastAsiaTheme="minorEastAsia"/>
          <w:b/>
          <w:bCs/>
          <w:i/>
          <w:iCs/>
          <w:lang w:val="en-US" w:eastAsia="zh-CN"/>
        </w:rPr>
        <w:t>UE uplink wake-up-signal using an existing signal/channel</w:t>
      </w:r>
      <w:r w:rsidRPr="00893D19">
        <w:rPr>
          <w:rFonts w:eastAsiaTheme="minorEastAsia" w:hint="eastAsia"/>
          <w:b/>
          <w:bCs/>
          <w:i/>
          <w:iCs/>
          <w:lang w:val="en-US" w:eastAsia="zh-CN"/>
        </w:rPr>
        <w:t xml:space="preserve"> transmitted to PCell as </w:t>
      </w:r>
      <w:r w:rsidR="007E3902">
        <w:rPr>
          <w:rFonts w:eastAsiaTheme="minorEastAsia" w:hint="eastAsia"/>
          <w:b/>
          <w:bCs/>
          <w:i/>
          <w:iCs/>
          <w:lang w:val="en-US" w:eastAsia="zh-CN"/>
        </w:rPr>
        <w:t>a</w:t>
      </w:r>
      <w:r w:rsidRPr="00893D19">
        <w:rPr>
          <w:rFonts w:eastAsiaTheme="minorEastAsia" w:hint="eastAsia"/>
          <w:b/>
          <w:bCs/>
          <w:i/>
          <w:iCs/>
          <w:lang w:val="en-US" w:eastAsia="zh-CN"/>
        </w:rPr>
        <w:t xml:space="preserve"> trigger method for on-demand SSB SCell operation.</w:t>
      </w:r>
    </w:p>
    <w:p w14:paraId="24408AAE" w14:textId="77777777" w:rsidR="00050B19" w:rsidRPr="00893D19" w:rsidRDefault="00000000">
      <w:pPr>
        <w:pStyle w:val="a0"/>
        <w:rPr>
          <w:rFonts w:eastAsiaTheme="minorEastAsia"/>
          <w:lang w:val="en-US" w:eastAsia="zh-CN"/>
        </w:rPr>
      </w:pPr>
      <w:r w:rsidRPr="00893D19">
        <w:rPr>
          <w:rFonts w:eastAsiaTheme="minorEastAsia"/>
          <w:lang w:val="en-US" w:eastAsia="zh-CN"/>
        </w:rPr>
        <w:t>A</w:t>
      </w:r>
      <w:r w:rsidRPr="00893D19">
        <w:rPr>
          <w:rFonts w:eastAsiaTheme="minorEastAsia" w:hint="eastAsia"/>
          <w:lang w:val="en-US" w:eastAsia="zh-CN"/>
        </w:rPr>
        <w:t xml:space="preserve">s </w:t>
      </w:r>
      <w:r w:rsidRPr="00893D19">
        <w:rPr>
          <w:rFonts w:eastAsiaTheme="minorEastAsia"/>
          <w:lang w:val="en-US" w:eastAsia="zh-CN"/>
        </w:rPr>
        <w:t>for the</w:t>
      </w:r>
      <w:r w:rsidRPr="00893D19">
        <w:rPr>
          <w:rFonts w:eastAsiaTheme="minorEastAsia" w:hint="eastAsia"/>
          <w:lang w:val="en-US" w:eastAsia="zh-CN"/>
        </w:rPr>
        <w:t xml:space="preserve"> indication method, the DCI based signalling is also not precluded. DCI based signalling can indicate the on-demand SSB more efficient. But at least for scenario #2 and #2A, the DCI must be transmitted after the SCell is activated, which means the RRC/MAC CE based signal should have already transmitted. </w:t>
      </w:r>
      <w:r w:rsidRPr="00893D19">
        <w:rPr>
          <w:rFonts w:eastAsiaTheme="minorEastAsia"/>
          <w:lang w:val="en-US" w:eastAsia="zh-CN"/>
        </w:rPr>
        <w:t>T</w:t>
      </w:r>
      <w:r w:rsidRPr="00893D19">
        <w:rPr>
          <w:rFonts w:eastAsiaTheme="minorEastAsia" w:hint="eastAsia"/>
          <w:lang w:val="en-US" w:eastAsia="zh-CN"/>
        </w:rPr>
        <w:t>here won</w:t>
      </w:r>
      <w:r w:rsidRPr="00893D19">
        <w:rPr>
          <w:rFonts w:eastAsiaTheme="minorEastAsia"/>
          <w:lang w:val="en-US" w:eastAsia="zh-CN"/>
        </w:rPr>
        <w:t>’</w:t>
      </w:r>
      <w:r w:rsidRPr="00893D19">
        <w:rPr>
          <w:rFonts w:eastAsiaTheme="minorEastAsia" w:hint="eastAsia"/>
          <w:lang w:val="en-US" w:eastAsia="zh-CN"/>
        </w:rPr>
        <w:t xml:space="preserve">t be any benefits to support the DCI based signalling from the aspect of efficiency. </w:t>
      </w:r>
    </w:p>
    <w:p w14:paraId="5B1508FB" w14:textId="6EE57BFC"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lastRenderedPageBreak/>
        <w:t>Observation 2: There is no benefit to support DCI based initial indication for on-demand compared with RRC/MAC CE based signalling for scenario #2 and #2A.</w:t>
      </w:r>
    </w:p>
    <w:p w14:paraId="510661DF" w14:textId="3ECE3FCF" w:rsidR="00050B19" w:rsidRDefault="00000000">
      <w:pPr>
        <w:pStyle w:val="a0"/>
        <w:rPr>
          <w:rFonts w:eastAsiaTheme="minorEastAsia"/>
          <w:sz w:val="21"/>
          <w:szCs w:val="28"/>
          <w:lang w:val="en-GB" w:eastAsia="zh-CN"/>
        </w:rPr>
      </w:pPr>
      <w:r>
        <w:rPr>
          <w:rFonts w:eastAsiaTheme="minorEastAsia" w:hint="eastAsia"/>
          <w:szCs w:val="20"/>
          <w:lang w:val="en-GB" w:eastAsia="zh-CN"/>
        </w:rPr>
        <w:t xml:space="preserve">Besides the on-demand SSB configuration and </w:t>
      </w:r>
      <w:r>
        <w:rPr>
          <w:rFonts w:eastAsiaTheme="minorEastAsia"/>
          <w:szCs w:val="20"/>
          <w:lang w:val="en-GB" w:eastAsia="zh-CN"/>
        </w:rPr>
        <w:t>in</w:t>
      </w:r>
      <w:r>
        <w:rPr>
          <w:rFonts w:eastAsiaTheme="minorEastAsia" w:hint="eastAsia"/>
          <w:szCs w:val="20"/>
          <w:lang w:val="en-GB" w:eastAsia="zh-CN"/>
        </w:rPr>
        <w:t xml:space="preserve">itial indication signal, for the supported scenarios, </w:t>
      </w:r>
      <w:r>
        <w:rPr>
          <w:rFonts w:eastAsiaTheme="minorEastAsia"/>
          <w:szCs w:val="20"/>
          <w:lang w:val="en-GB" w:eastAsia="zh-CN"/>
        </w:rPr>
        <w:t>other</w:t>
      </w:r>
      <w:r>
        <w:rPr>
          <w:rFonts w:eastAsiaTheme="minorEastAsia" w:hint="eastAsia"/>
          <w:szCs w:val="20"/>
          <w:lang w:val="en-GB" w:eastAsia="zh-CN"/>
        </w:rPr>
        <w:t xml:space="preserve"> siganlling may </w:t>
      </w:r>
      <w:r>
        <w:rPr>
          <w:rFonts w:eastAsiaTheme="minorEastAsia"/>
          <w:szCs w:val="20"/>
          <w:lang w:val="en-GB" w:eastAsia="zh-CN"/>
        </w:rPr>
        <w:t>also</w:t>
      </w:r>
      <w:r>
        <w:rPr>
          <w:rFonts w:eastAsiaTheme="minorEastAsia" w:hint="eastAsia"/>
          <w:szCs w:val="20"/>
          <w:lang w:val="en-GB" w:eastAsia="zh-CN"/>
        </w:rPr>
        <w:t xml:space="preserve"> be needed, as shown in Fig 2. </w:t>
      </w:r>
      <w:r>
        <w:rPr>
          <w:rFonts w:eastAsiaTheme="minorEastAsia" w:hint="eastAsia"/>
          <w:sz w:val="21"/>
          <w:szCs w:val="28"/>
          <w:lang w:val="en-GB" w:eastAsia="zh-CN"/>
        </w:rPr>
        <w:t xml:space="preserve">The on-demand SSB can be stopped after transmitting for </w:t>
      </w:r>
      <w:r>
        <w:rPr>
          <w:rFonts w:eastAsiaTheme="minorEastAsia"/>
          <w:sz w:val="21"/>
          <w:szCs w:val="28"/>
          <w:lang w:val="en-GB" w:eastAsia="zh-CN"/>
        </w:rPr>
        <w:t>a period</w:t>
      </w:r>
      <w:r>
        <w:rPr>
          <w:rFonts w:eastAsiaTheme="minorEastAsia" w:hint="eastAsia"/>
          <w:sz w:val="21"/>
          <w:szCs w:val="28"/>
          <w:lang w:val="en-GB" w:eastAsia="zh-CN"/>
        </w:rPr>
        <w:t xml:space="preserve">, in such case, if the on-demand SSB </w:t>
      </w:r>
      <w:r w:rsidR="007E3902">
        <w:rPr>
          <w:rFonts w:eastAsiaTheme="minorEastAsia" w:hint="eastAsia"/>
          <w:sz w:val="21"/>
          <w:szCs w:val="28"/>
          <w:lang w:val="en-GB" w:eastAsia="zh-CN"/>
        </w:rPr>
        <w:t xml:space="preserve">need </w:t>
      </w:r>
      <w:r>
        <w:rPr>
          <w:rFonts w:eastAsiaTheme="minorEastAsia" w:hint="eastAsia"/>
          <w:sz w:val="21"/>
          <w:szCs w:val="28"/>
          <w:lang w:val="en-GB" w:eastAsia="zh-CN"/>
        </w:rPr>
        <w:t>to be transmitted again, a</w:t>
      </w:r>
      <w:r w:rsidR="007E3902">
        <w:rPr>
          <w:rFonts w:eastAsiaTheme="minorEastAsia" w:hint="eastAsia"/>
          <w:sz w:val="21"/>
          <w:szCs w:val="28"/>
          <w:lang w:val="en-GB" w:eastAsia="zh-CN"/>
        </w:rPr>
        <w:t>n independent</w:t>
      </w:r>
      <w:r>
        <w:rPr>
          <w:rFonts w:eastAsiaTheme="minorEastAsia" w:hint="eastAsia"/>
          <w:sz w:val="21"/>
          <w:szCs w:val="28"/>
          <w:lang w:val="en-GB" w:eastAsia="zh-CN"/>
        </w:rPr>
        <w:t xml:space="preserve"> signalling indication of on-demand SSB, is still needed. The MAC CE based signalling for initial indication can be reused if it is designed as a separate signal.</w:t>
      </w:r>
    </w:p>
    <w:p w14:paraId="7CE575EF" w14:textId="77777777" w:rsidR="00050B19" w:rsidRDefault="00000000">
      <w:pPr>
        <w:pStyle w:val="a0"/>
        <w:rPr>
          <w:rFonts w:eastAsiaTheme="minorEastAsia"/>
          <w:lang w:eastAsia="zh-CN"/>
        </w:rPr>
      </w:pPr>
      <w:r>
        <w:rPr>
          <w:rFonts w:hint="eastAsia"/>
        </w:rPr>
        <w:object w:dxaOrig="9292" w:dyaOrig="2364" w14:anchorId="4219C8B8">
          <v:shape id="_x0000_i1026" type="#_x0000_t75" style="width:464.65pt;height:118.65pt" o:ole="">
            <v:imagedata r:id="rId10" o:title=""/>
          </v:shape>
          <o:OLEObject Type="Embed" ProgID="Visio.Drawing.15" ShapeID="_x0000_i1026" DrawAspect="Content" ObjectID="_1788612534" r:id="rId11"/>
        </w:object>
      </w:r>
    </w:p>
    <w:p w14:paraId="09EA4E6F" w14:textId="77777777" w:rsidR="00050B19" w:rsidRDefault="00000000">
      <w:pPr>
        <w:pStyle w:val="a0"/>
        <w:jc w:val="center"/>
        <w:rPr>
          <w:rFonts w:eastAsiaTheme="minorEastAsia"/>
          <w:sz w:val="21"/>
          <w:szCs w:val="28"/>
          <w:lang w:val="en-GB" w:eastAsia="zh-CN"/>
        </w:rPr>
      </w:pPr>
      <w:r w:rsidRPr="00893D19">
        <w:rPr>
          <w:rFonts w:eastAsiaTheme="minorEastAsia" w:hint="eastAsia"/>
          <w:lang w:val="en-US" w:eastAsia="zh-CN"/>
        </w:rPr>
        <w:t>Fig 2 illustration of re-indication of on-demand SSB</w:t>
      </w:r>
    </w:p>
    <w:p w14:paraId="7CCFAE7E" w14:textId="65C08267"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4: A separate </w:t>
      </w:r>
      <w:r w:rsidRPr="00893D19">
        <w:rPr>
          <w:rFonts w:eastAsiaTheme="minorEastAsia"/>
          <w:b/>
          <w:bCs/>
          <w:i/>
          <w:iCs/>
          <w:lang w:val="en-US" w:eastAsia="zh-CN"/>
        </w:rPr>
        <w:t>signaling</w:t>
      </w:r>
      <w:r w:rsidRPr="00893D19">
        <w:rPr>
          <w:rFonts w:eastAsiaTheme="minorEastAsia" w:hint="eastAsia"/>
          <w:b/>
          <w:bCs/>
          <w:i/>
          <w:iCs/>
          <w:lang w:val="en-US" w:eastAsia="zh-CN"/>
        </w:rPr>
        <w:t xml:space="preserve"> to re-indicate UE the on-demand SSB</w:t>
      </w:r>
      <w:r w:rsidRPr="00893D19">
        <w:rPr>
          <w:rFonts w:eastAsiaTheme="minorEastAsia"/>
          <w:b/>
          <w:bCs/>
          <w:i/>
          <w:iCs/>
          <w:lang w:val="en-US" w:eastAsia="zh-CN"/>
        </w:rPr>
        <w:t xml:space="preserve"> </w:t>
      </w:r>
      <w:r w:rsidRPr="00893D19">
        <w:rPr>
          <w:rFonts w:eastAsiaTheme="minorEastAsia" w:hint="eastAsia"/>
          <w:b/>
          <w:bCs/>
          <w:i/>
          <w:iCs/>
          <w:lang w:val="en-US" w:eastAsia="zh-CN"/>
        </w:rPr>
        <w:t xml:space="preserve">for SCell after the transmission of on-demand SSB restarts after a period of halting should be </w:t>
      </w:r>
      <w:r w:rsidR="007E3902">
        <w:rPr>
          <w:rFonts w:eastAsiaTheme="minorEastAsia" w:hint="eastAsia"/>
          <w:b/>
          <w:bCs/>
          <w:i/>
          <w:iCs/>
          <w:lang w:val="en-US" w:eastAsia="zh-CN"/>
        </w:rPr>
        <w:t>introduced</w:t>
      </w:r>
      <w:r w:rsidRPr="00893D19">
        <w:rPr>
          <w:rFonts w:eastAsiaTheme="minorEastAsia" w:hint="eastAsia"/>
          <w:b/>
          <w:bCs/>
          <w:i/>
          <w:iCs/>
          <w:lang w:val="en-US" w:eastAsia="zh-CN"/>
        </w:rPr>
        <w:t>.</w:t>
      </w:r>
    </w:p>
    <w:p w14:paraId="4666247D" w14:textId="77777777"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FFS: whether the MAC CE based initial indication for on-demand SSB </w:t>
      </w:r>
      <w:r w:rsidRPr="00893D19">
        <w:rPr>
          <w:rFonts w:eastAsiaTheme="minorEastAsia"/>
          <w:b/>
          <w:bCs/>
          <w:i/>
          <w:iCs/>
          <w:lang w:val="en-US" w:eastAsia="zh-CN"/>
        </w:rPr>
        <w:t>can</w:t>
      </w:r>
      <w:r w:rsidRPr="00893D19">
        <w:rPr>
          <w:rFonts w:eastAsiaTheme="minorEastAsia" w:hint="eastAsia"/>
          <w:b/>
          <w:bCs/>
          <w:i/>
          <w:iCs/>
          <w:lang w:val="en-US" w:eastAsia="zh-CN"/>
        </w:rPr>
        <w:t xml:space="preserve"> be reused.</w:t>
      </w:r>
    </w:p>
    <w:p w14:paraId="5792AE0B" w14:textId="77777777" w:rsidR="00050B19" w:rsidRDefault="00000000">
      <w:pPr>
        <w:pStyle w:val="a0"/>
        <w:rPr>
          <w:rFonts w:eastAsiaTheme="minorEastAsia"/>
          <w:sz w:val="21"/>
          <w:szCs w:val="28"/>
          <w:lang w:val="en-GB" w:eastAsia="zh-CN"/>
        </w:rPr>
      </w:pPr>
      <w:r w:rsidRPr="00893D19">
        <w:rPr>
          <w:rFonts w:eastAsiaTheme="minorEastAsia" w:hint="eastAsia"/>
          <w:sz w:val="21"/>
          <w:szCs w:val="28"/>
          <w:lang w:val="en-US" w:eastAsia="zh-CN"/>
        </w:rPr>
        <w:t>F</w:t>
      </w:r>
      <w:r w:rsidRPr="00893D19">
        <w:rPr>
          <w:rFonts w:eastAsiaTheme="minorEastAsia"/>
          <w:sz w:val="21"/>
          <w:szCs w:val="28"/>
          <w:lang w:val="en-US" w:eastAsia="zh-CN"/>
        </w:rPr>
        <w:t>o</w:t>
      </w:r>
      <w:r w:rsidRPr="00893D19">
        <w:rPr>
          <w:rFonts w:eastAsiaTheme="minorEastAsia" w:hint="eastAsia"/>
          <w:sz w:val="21"/>
          <w:szCs w:val="28"/>
          <w:lang w:val="en-US" w:eastAsia="zh-CN"/>
        </w:rPr>
        <w:t xml:space="preserve">r </w:t>
      </w:r>
      <w:r>
        <w:rPr>
          <w:rFonts w:eastAsiaTheme="minorEastAsia" w:hint="eastAsia"/>
          <w:sz w:val="21"/>
          <w:szCs w:val="28"/>
          <w:lang w:val="en-GB" w:eastAsia="zh-CN"/>
        </w:rPr>
        <w:t>such case, DCI based signalling can be a be much more efficient choice. Since</w:t>
      </w:r>
      <w:r>
        <w:rPr>
          <w:rFonts w:eastAsiaTheme="minorEastAsia"/>
          <w:sz w:val="21"/>
          <w:szCs w:val="28"/>
          <w:lang w:val="en-GB" w:eastAsia="zh-CN"/>
        </w:rPr>
        <w:t xml:space="preserve"> the on-demand SSB for Scell is configured</w:t>
      </w:r>
      <w:r>
        <w:rPr>
          <w:rFonts w:eastAsiaTheme="minorEastAsia" w:hint="eastAsia"/>
          <w:sz w:val="21"/>
          <w:szCs w:val="28"/>
          <w:lang w:val="en-GB" w:eastAsia="zh-CN"/>
        </w:rPr>
        <w:t xml:space="preserve"> and SCell is already activated</w:t>
      </w:r>
      <w:r>
        <w:rPr>
          <w:rFonts w:eastAsiaTheme="minorEastAsia"/>
          <w:sz w:val="21"/>
          <w:szCs w:val="28"/>
          <w:lang w:val="en-GB" w:eastAsia="zh-CN"/>
        </w:rPr>
        <w:t xml:space="preserve">, on-demand SSB can be activated at the same when there are signal/channel to be </w:t>
      </w:r>
      <w:r>
        <w:rPr>
          <w:rFonts w:eastAsiaTheme="minorEastAsia" w:hint="eastAsia"/>
          <w:sz w:val="21"/>
          <w:szCs w:val="28"/>
          <w:lang w:val="en-GB" w:eastAsia="zh-CN"/>
        </w:rPr>
        <w:t>scheduled with DCI</w:t>
      </w:r>
      <w:r>
        <w:rPr>
          <w:rFonts w:eastAsiaTheme="minorEastAsia"/>
          <w:sz w:val="21"/>
          <w:szCs w:val="28"/>
          <w:lang w:val="en-GB" w:eastAsia="zh-CN"/>
        </w:rPr>
        <w:t>.</w:t>
      </w:r>
    </w:p>
    <w:p w14:paraId="312BC5A5" w14:textId="77777777" w:rsidR="00050B19" w:rsidRPr="00893D19" w:rsidRDefault="00000000">
      <w:pPr>
        <w:pStyle w:val="a0"/>
        <w:rPr>
          <w:rFonts w:eastAsiaTheme="minorEastAsia"/>
          <w:lang w:val="en-US" w:eastAsia="zh-CN"/>
        </w:rPr>
      </w:pPr>
      <w:r>
        <w:rPr>
          <w:rFonts w:eastAsiaTheme="minorEastAsia" w:hint="eastAsia"/>
          <w:b/>
          <w:bCs/>
          <w:i/>
          <w:iCs/>
          <w:sz w:val="21"/>
          <w:szCs w:val="28"/>
          <w:lang w:val="en-GB" w:eastAsia="zh-CN"/>
        </w:rPr>
        <w:t>Observation 3: For the re-indication of on-demand SSB for SCell operation, DCI based signalling can be more beneficial with high efficiency.</w:t>
      </w:r>
    </w:p>
    <w:p w14:paraId="774A2920" w14:textId="77777777" w:rsidR="00050B19" w:rsidRPr="00893D19" w:rsidRDefault="00000000">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sidRPr="00893D19">
        <w:rPr>
          <w:rFonts w:eastAsia="宋体"/>
          <w:lang w:val="en-US" w:eastAsia="zh-CN"/>
        </w:rPr>
        <w:t>C</w:t>
      </w:r>
      <w:r w:rsidRPr="00893D19">
        <w:rPr>
          <w:rFonts w:eastAsia="宋体" w:hint="eastAsia"/>
          <w:lang w:val="en-US" w:eastAsia="zh-CN"/>
        </w:rPr>
        <w:t>onsideration on scenarios for on-demand SSB Scell operation</w:t>
      </w:r>
    </w:p>
    <w:p w14:paraId="731896D3" w14:textId="77777777" w:rsidR="00050B19" w:rsidRPr="00893D19" w:rsidRDefault="00000000">
      <w:pPr>
        <w:pStyle w:val="a0"/>
        <w:rPr>
          <w:rFonts w:eastAsiaTheme="minorEastAsia"/>
          <w:szCs w:val="20"/>
          <w:lang w:val="en-US" w:eastAsia="zh-CN"/>
        </w:rPr>
      </w:pPr>
      <w:r w:rsidRPr="00893D19">
        <w:rPr>
          <w:rFonts w:eastAsiaTheme="minorEastAsia"/>
          <w:szCs w:val="20"/>
          <w:lang w:val="en-US" w:eastAsia="zh-CN"/>
        </w:rPr>
        <w:t>I</w:t>
      </w:r>
      <w:r w:rsidRPr="00893D19">
        <w:rPr>
          <w:rFonts w:eastAsiaTheme="minorEastAsia" w:hint="eastAsia"/>
          <w:szCs w:val="20"/>
          <w:lang w:val="en-US" w:eastAsia="zh-CN"/>
        </w:rPr>
        <w:t>n RAN1 #116 meeting, the following agreements was reached on the scenarios for on-demand SSB S</w:t>
      </w:r>
      <w:r w:rsidRPr="00893D19">
        <w:rPr>
          <w:rFonts w:eastAsiaTheme="minorEastAsia"/>
          <w:szCs w:val="20"/>
          <w:lang w:val="en-US" w:eastAsia="zh-CN"/>
        </w:rPr>
        <w:t>c</w:t>
      </w:r>
      <w:r w:rsidRPr="00893D19">
        <w:rPr>
          <w:rFonts w:eastAsiaTheme="minorEastAsia" w:hint="eastAsia"/>
          <w:szCs w:val="20"/>
          <w:lang w:val="en-US" w:eastAsia="zh-CN"/>
        </w:rPr>
        <w:t xml:space="preserve">ell </w:t>
      </w:r>
      <w:r w:rsidRPr="00893D19">
        <w:rPr>
          <w:rFonts w:eastAsiaTheme="minorEastAsia"/>
          <w:szCs w:val="20"/>
          <w:lang w:val="en-US" w:eastAsia="zh-CN"/>
        </w:rPr>
        <w:t>operation</w:t>
      </w:r>
      <w:r w:rsidRPr="00893D19">
        <w:rPr>
          <w:rFonts w:eastAsiaTheme="minorEastAsia" w:hint="eastAsia"/>
          <w:szCs w:val="20"/>
          <w:lang w:val="en-US" w:eastAsia="zh-CN"/>
        </w:rPr>
        <w:t xml:space="preserve">[2], whether to support Scenario #3A </w:t>
      </w:r>
      <w:r w:rsidRPr="00893D19">
        <w:rPr>
          <w:rFonts w:eastAsiaTheme="minorEastAsia"/>
          <w:szCs w:val="20"/>
          <w:lang w:val="en-US" w:eastAsia="zh-CN"/>
        </w:rPr>
        <w:t>and</w:t>
      </w:r>
      <w:r w:rsidRPr="00893D19">
        <w:rPr>
          <w:rFonts w:eastAsiaTheme="minorEastAsia" w:hint="eastAsia"/>
          <w:szCs w:val="20"/>
          <w:lang w:val="en-US" w:eastAsia="zh-CN"/>
        </w:rPr>
        <w:t xml:space="preserve"> #3B are to be further discussed. </w:t>
      </w:r>
    </w:p>
    <w:tbl>
      <w:tblPr>
        <w:tblStyle w:val="af8"/>
        <w:tblW w:w="0" w:type="auto"/>
        <w:tblLook w:val="04A0" w:firstRow="1" w:lastRow="0" w:firstColumn="1" w:lastColumn="0" w:noHBand="0" w:noVBand="1"/>
      </w:tblPr>
      <w:tblGrid>
        <w:gridCol w:w="9288"/>
      </w:tblGrid>
      <w:tr w:rsidR="00050B19" w14:paraId="54EE94C7" w14:textId="77777777">
        <w:tc>
          <w:tcPr>
            <w:tcW w:w="9288" w:type="dxa"/>
          </w:tcPr>
          <w:p w14:paraId="115F1391" w14:textId="77777777" w:rsidR="00050B19"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77E5F58" w14:textId="77777777" w:rsidR="00050B19" w:rsidRDefault="0000000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161C7941" w14:textId="77777777" w:rsidR="00050B19" w:rsidRDefault="00000000">
            <w:pPr>
              <w:numPr>
                <w:ilvl w:val="0"/>
                <w:numId w:val="4"/>
              </w:numPr>
              <w:contextualSpacing/>
              <w:jc w:val="both"/>
              <w:rPr>
                <w:rFonts w:eastAsia="Malgun Gothic"/>
                <w:szCs w:val="20"/>
                <w:lang w:eastAsia="zh-CN"/>
              </w:rPr>
            </w:pPr>
            <w:r>
              <w:rPr>
                <w:szCs w:val="20"/>
                <w:lang w:eastAsia="zh-CN"/>
              </w:rPr>
              <w:t>Scenario #2</w:t>
            </w:r>
            <w:r>
              <w:rPr>
                <w:rFonts w:hint="eastAsia"/>
                <w:szCs w:val="20"/>
                <w:lang w:eastAsia="ko-KR"/>
              </w:rPr>
              <w:t xml:space="preserve"> and Case #1</w:t>
            </w:r>
          </w:p>
          <w:p w14:paraId="5D6474A0"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Scenario #2 and Case #2</w:t>
            </w:r>
          </w:p>
          <w:p w14:paraId="71DAF8EF" w14:textId="77777777" w:rsidR="00050B19" w:rsidRDefault="00000000">
            <w:pPr>
              <w:numPr>
                <w:ilvl w:val="0"/>
                <w:numId w:val="4"/>
              </w:numPr>
              <w:contextualSpacing/>
              <w:jc w:val="both"/>
              <w:rPr>
                <w:rFonts w:eastAsia="Malgun Gothic"/>
                <w:szCs w:val="20"/>
                <w:lang w:eastAsia="zh-CN"/>
              </w:rPr>
            </w:pPr>
            <w:r>
              <w:rPr>
                <w:szCs w:val="20"/>
                <w:lang w:eastAsia="zh-CN"/>
              </w:rPr>
              <w:t>Scenario #</w:t>
            </w:r>
            <w:r>
              <w:rPr>
                <w:rFonts w:hint="eastAsia"/>
                <w:szCs w:val="20"/>
                <w:lang w:eastAsia="ko-KR"/>
              </w:rPr>
              <w:t>2A and Case #1</w:t>
            </w:r>
          </w:p>
          <w:p w14:paraId="788CEEB8"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Scenario #2A and Case #2</w:t>
            </w:r>
          </w:p>
          <w:p w14:paraId="51AEF976"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 xml:space="preserve">FFS: </w:t>
            </w:r>
            <w:r>
              <w:rPr>
                <w:rFonts w:eastAsia="Malgun Gothic" w:hint="eastAsia"/>
                <w:szCs w:val="20"/>
                <w:lang w:eastAsia="ko-KR"/>
              </w:rPr>
              <w:t>Scenario #3A and Case #1</w:t>
            </w:r>
          </w:p>
          <w:p w14:paraId="40A4FE02"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4B159E9"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FFS: Scenario #3B and Case #1</w:t>
            </w:r>
          </w:p>
          <w:p w14:paraId="72D3088C" w14:textId="77777777" w:rsidR="00050B19" w:rsidRDefault="00000000">
            <w:pPr>
              <w:numPr>
                <w:ilvl w:val="0"/>
                <w:numId w:val="4"/>
              </w:numPr>
              <w:contextualSpacing/>
              <w:jc w:val="both"/>
              <w:rPr>
                <w:rFonts w:eastAsia="Malgun Gothic"/>
                <w:szCs w:val="20"/>
                <w:lang w:eastAsia="zh-CN"/>
              </w:rPr>
            </w:pPr>
            <w:r>
              <w:rPr>
                <w:rFonts w:hint="eastAsia"/>
                <w:szCs w:val="20"/>
                <w:lang w:eastAsia="ko-KR"/>
              </w:rPr>
              <w:t>FFS: Scenario #3B and Case #2</w:t>
            </w:r>
          </w:p>
          <w:p w14:paraId="24FBD8F3" w14:textId="77777777" w:rsidR="00050B19" w:rsidRDefault="00000000">
            <w:pPr>
              <w:numPr>
                <w:ilvl w:val="0"/>
                <w:numId w:val="4"/>
              </w:numPr>
              <w:contextualSpacing/>
              <w:jc w:val="both"/>
              <w:rPr>
                <w:rFonts w:eastAsia="Malgun Gothic"/>
                <w:szCs w:val="20"/>
                <w:lang w:eastAsia="zh-CN"/>
              </w:rPr>
            </w:pPr>
            <w:r>
              <w:rPr>
                <w:rFonts w:eastAsia="Malgun Gothic" w:hint="eastAsia"/>
                <w:szCs w:val="20"/>
                <w:lang w:eastAsia="ko-KR"/>
              </w:rPr>
              <w:lastRenderedPageBreak/>
              <w:t>For Case #1, once on-demand SSB is triggered, its transmission is in a periodic manner.</w:t>
            </w:r>
          </w:p>
          <w:p w14:paraId="6CBE9FF1" w14:textId="77777777" w:rsidR="00050B19" w:rsidRDefault="00000000">
            <w:pPr>
              <w:numPr>
                <w:ilvl w:val="1"/>
                <w:numId w:val="4"/>
              </w:numPr>
              <w:contextualSpacing/>
              <w:jc w:val="both"/>
              <w:rPr>
                <w:rFonts w:eastAsia="Malgun Gothic"/>
                <w:szCs w:val="20"/>
                <w:lang w:eastAsia="zh-CN"/>
              </w:rPr>
            </w:pPr>
            <w:r>
              <w:rPr>
                <w:rFonts w:eastAsia="Malgun Gothic" w:hint="eastAsia"/>
                <w:szCs w:val="20"/>
                <w:lang w:eastAsia="ko-KR"/>
              </w:rPr>
              <w:t>Note: This does not imply periodic on-demand SSB is transmitted indefinitely after triggered.</w:t>
            </w:r>
          </w:p>
          <w:p w14:paraId="680ACD32" w14:textId="77777777" w:rsidR="00050B19" w:rsidRDefault="00000000">
            <w:pPr>
              <w:numPr>
                <w:ilvl w:val="0"/>
                <w:numId w:val="4"/>
              </w:numPr>
              <w:contextualSpacing/>
              <w:jc w:val="both"/>
              <w:rPr>
                <w:rFonts w:eastAsia="Malgun Gothic"/>
                <w:szCs w:val="20"/>
                <w:lang w:eastAsia="zh-CN"/>
              </w:rPr>
            </w:pPr>
            <w:r>
              <w:rPr>
                <w:rFonts w:eastAsia="Malgun Gothic" w:hint="eastAsia"/>
                <w:szCs w:val="20"/>
                <w:lang w:eastAsia="ko-KR"/>
              </w:rPr>
              <w:t>Notes:</w:t>
            </w:r>
          </w:p>
          <w:p w14:paraId="016EDFB1" w14:textId="77777777" w:rsidR="00050B19" w:rsidRDefault="00000000">
            <w:pPr>
              <w:numPr>
                <w:ilvl w:val="1"/>
                <w:numId w:val="4"/>
              </w:numPr>
              <w:contextualSpacing/>
              <w:jc w:val="both"/>
              <w:rPr>
                <w:rFonts w:eastAsia="Malgun Gothic"/>
                <w:szCs w:val="20"/>
                <w:lang w:eastAsia="zh-CN"/>
              </w:rPr>
            </w:pPr>
            <w:r>
              <w:rPr>
                <w:rFonts w:eastAsia="Malgun Gothic" w:hint="eastAsia"/>
                <w:szCs w:val="20"/>
                <w:lang w:eastAsia="ko-KR"/>
              </w:rPr>
              <w:t>Scenario #2A refers to</w:t>
            </w:r>
          </w:p>
          <w:p w14:paraId="15884BB1" w14:textId="77777777" w:rsidR="00050B19" w:rsidRDefault="00000000">
            <w:pPr>
              <w:numPr>
                <w:ilvl w:val="2"/>
                <w:numId w:val="4"/>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r>
              <w:rPr>
                <w:szCs w:val="20"/>
                <w:lang w:eastAsia="zh-CN"/>
              </w:rPr>
              <w:t>UE receives SCell activation command (e.g., as defined in TS 38.321)</w:t>
            </w:r>
            <w:r>
              <w:rPr>
                <w:szCs w:val="20"/>
                <w:lang w:eastAsia="ko-KR"/>
              </w:rPr>
              <w:t>”</w:t>
            </w:r>
          </w:p>
          <w:p w14:paraId="28CC763B" w14:textId="77777777" w:rsidR="00050B19" w:rsidRDefault="00000000">
            <w:pPr>
              <w:numPr>
                <w:ilvl w:val="1"/>
                <w:numId w:val="4"/>
              </w:numPr>
              <w:contextualSpacing/>
              <w:jc w:val="both"/>
              <w:rPr>
                <w:rFonts w:eastAsia="Malgun Gothic"/>
                <w:szCs w:val="20"/>
                <w:lang w:eastAsia="zh-CN"/>
              </w:rPr>
            </w:pPr>
            <w:r>
              <w:rPr>
                <w:rFonts w:eastAsia="Malgun Gothic" w:hint="eastAsia"/>
                <w:szCs w:val="20"/>
                <w:lang w:eastAsia="ko-KR"/>
              </w:rPr>
              <w:t>Scenario #3A refers to</w:t>
            </w:r>
          </w:p>
          <w:p w14:paraId="46E08BDD" w14:textId="77777777" w:rsidR="00050B19" w:rsidRDefault="00000000">
            <w:pPr>
              <w:numPr>
                <w:ilvl w:val="2"/>
                <w:numId w:val="4"/>
              </w:numPr>
              <w:contextualSpacing/>
              <w:jc w:val="both"/>
              <w:rPr>
                <w:rFonts w:eastAsia="Malgun Gothic"/>
                <w:szCs w:val="20"/>
                <w:lang w:eastAsia="zh-CN"/>
              </w:rPr>
            </w:pPr>
            <w:r>
              <w:rPr>
                <w:rFonts w:eastAsia="Malgun Gothic"/>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2F6277FD" w14:textId="77777777" w:rsidR="00050B19" w:rsidRDefault="00000000">
            <w:pPr>
              <w:numPr>
                <w:ilvl w:val="1"/>
                <w:numId w:val="4"/>
              </w:numPr>
              <w:contextualSpacing/>
              <w:jc w:val="both"/>
              <w:rPr>
                <w:rFonts w:eastAsia="Malgun Gothic"/>
                <w:szCs w:val="20"/>
                <w:lang w:eastAsia="zh-CN"/>
              </w:rPr>
            </w:pPr>
            <w:r>
              <w:rPr>
                <w:rFonts w:eastAsia="Malgun Gothic" w:hint="eastAsia"/>
                <w:szCs w:val="20"/>
                <w:lang w:eastAsia="ko-KR"/>
              </w:rPr>
              <w:t>Scenario #3B refers to</w:t>
            </w:r>
          </w:p>
          <w:p w14:paraId="6FA1E6D8" w14:textId="77777777" w:rsidR="00050B19" w:rsidRDefault="00000000">
            <w:pPr>
              <w:numPr>
                <w:ilvl w:val="2"/>
                <w:numId w:val="4"/>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121E6AE" w14:textId="77777777" w:rsidR="00050B19" w:rsidRDefault="00000000">
            <w:pPr>
              <w:numPr>
                <w:ilvl w:val="2"/>
                <w:numId w:val="4"/>
              </w:numPr>
              <w:contextualSpacing/>
              <w:jc w:val="both"/>
              <w:rPr>
                <w:rFonts w:eastAsia="Malgun Gothic"/>
                <w:szCs w:val="20"/>
                <w:lang w:eastAsia="zh-CN"/>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7C9B5E93" w14:textId="77777777" w:rsidR="00050B19" w:rsidRDefault="00000000">
            <w:pPr>
              <w:numPr>
                <w:ilvl w:val="1"/>
                <w:numId w:val="4"/>
              </w:numPr>
              <w:contextualSpacing/>
              <w:jc w:val="both"/>
              <w:rPr>
                <w:rFonts w:eastAsia="Malgun Gothic"/>
                <w:szCs w:val="20"/>
                <w:lang w:eastAsia="zh-CN"/>
              </w:rPr>
            </w:pPr>
            <w:r>
              <w:rPr>
                <w:rFonts w:eastAsia="Malgun Gothic"/>
                <w:szCs w:val="20"/>
                <w:lang w:eastAsia="zh-CN"/>
              </w:rPr>
              <w:t>For discussion purpose</w:t>
            </w:r>
            <w:r>
              <w:rPr>
                <w:rFonts w:eastAsia="Malgun Gothic" w:hint="eastAsia"/>
                <w:szCs w:val="20"/>
                <w:lang w:eastAsia="ko-KR"/>
              </w:rPr>
              <w:t xml:space="preserve"> under AI 9.5.1</w:t>
            </w:r>
            <w:r>
              <w:rPr>
                <w:rFonts w:eastAsia="Malgun Gothic"/>
                <w:szCs w:val="20"/>
                <w:lang w:eastAsia="zh-CN"/>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6F882489" w14:textId="77777777" w:rsidR="00050B19" w:rsidRDefault="00000000">
            <w:pPr>
              <w:pStyle w:val="ListParagraph1"/>
              <w:numPr>
                <w:ilvl w:val="1"/>
                <w:numId w:val="4"/>
              </w:numPr>
              <w:jc w:val="both"/>
              <w:rPr>
                <w:rFonts w:eastAsia="Malgun Gothic"/>
                <w:sz w:val="20"/>
                <w:szCs w:val="20"/>
              </w:rPr>
            </w:pPr>
            <w:r>
              <w:rPr>
                <w:rFonts w:eastAsia="Malgun Gothic" w:hint="eastAsia"/>
                <w:sz w:val="20"/>
                <w:szCs w:val="20"/>
              </w:rPr>
              <w:t>Timing for on-demand SSB transmission</w:t>
            </w:r>
            <w:r>
              <w:rPr>
                <w:rFonts w:eastAsia="Malgun Gothic"/>
                <w:sz w:val="20"/>
                <w:szCs w:val="20"/>
              </w:rPr>
              <w:t xml:space="preserve"> (e.g. when the triggered SSB starts and ends)</w:t>
            </w:r>
            <w:r>
              <w:rPr>
                <w:rFonts w:eastAsia="Malgun Gothic" w:hint="eastAsia"/>
                <w:sz w:val="20"/>
                <w:szCs w:val="20"/>
              </w:rPr>
              <w:t xml:space="preserve"> will be </w:t>
            </w:r>
            <w:r>
              <w:rPr>
                <w:rFonts w:eastAsia="Malgun Gothic"/>
                <w:sz w:val="20"/>
                <w:szCs w:val="20"/>
              </w:rPr>
              <w:t>separately</w:t>
            </w:r>
            <w:r>
              <w:rPr>
                <w:rFonts w:eastAsia="Malgun Gothic" w:hint="eastAsia"/>
                <w:sz w:val="20"/>
                <w:szCs w:val="20"/>
              </w:rPr>
              <w:t xml:space="preserve"> discussed.</w:t>
            </w:r>
          </w:p>
        </w:tc>
      </w:tr>
    </w:tbl>
    <w:p w14:paraId="5FCE7D9E" w14:textId="77777777" w:rsidR="00050B19" w:rsidRDefault="00000000">
      <w:pPr>
        <w:pStyle w:val="a0"/>
        <w:rPr>
          <w:rFonts w:eastAsiaTheme="minorEastAsia"/>
          <w:szCs w:val="20"/>
          <w:lang w:val="en-GB" w:eastAsia="zh-CN"/>
        </w:rPr>
      </w:pPr>
      <w:r>
        <w:rPr>
          <w:rFonts w:eastAsiaTheme="minorEastAsia"/>
          <w:szCs w:val="20"/>
          <w:lang w:val="en-GB" w:eastAsia="zh-CN"/>
        </w:rPr>
        <w:lastRenderedPageBreak/>
        <w:t>C</w:t>
      </w:r>
      <w:r>
        <w:rPr>
          <w:rFonts w:eastAsiaTheme="minorEastAsia" w:hint="eastAsia"/>
          <w:szCs w:val="20"/>
          <w:lang w:val="en-GB" w:eastAsia="zh-CN"/>
        </w:rPr>
        <w:t>onsidering the indication agreed to be specified, the activation mechanism of on-demand SSB with MAC CE based indication can be illustra</w:t>
      </w:r>
      <w:r w:rsidRPr="00C94F88">
        <w:rPr>
          <w:rFonts w:eastAsiaTheme="minorEastAsia" w:hint="eastAsia"/>
          <w:szCs w:val="20"/>
          <w:lang w:val="en-GB" w:eastAsia="zh-CN"/>
        </w:rPr>
        <w:t>ted in Fig 3.</w:t>
      </w:r>
      <w:r>
        <w:rPr>
          <w:rFonts w:eastAsiaTheme="minorEastAsia" w:hint="eastAsia"/>
          <w:szCs w:val="20"/>
          <w:lang w:val="en-GB" w:eastAsia="zh-CN"/>
        </w:rPr>
        <w:t xml:space="preserve"> </w:t>
      </w:r>
    </w:p>
    <w:p w14:paraId="225448AA" w14:textId="10D85D4F" w:rsidR="00C94F88" w:rsidRDefault="00404ABE">
      <w:pPr>
        <w:pStyle w:val="a0"/>
        <w:rPr>
          <w:rFonts w:eastAsiaTheme="minorEastAsia"/>
          <w:lang w:eastAsia="zh-CN"/>
        </w:rPr>
      </w:pPr>
      <w:r>
        <w:rPr>
          <w:rFonts w:hint="eastAsia"/>
        </w:rPr>
        <w:object w:dxaOrig="10666" w:dyaOrig="3150" w14:anchorId="3CEEAB3D">
          <v:shape id="_x0000_i1027" type="#_x0000_t75" style="width:464.65pt;height:137pt" o:ole="">
            <v:imagedata r:id="rId12" o:title=""/>
          </v:shape>
          <o:OLEObject Type="Embed" ProgID="Visio.Drawing.15" ShapeID="_x0000_i1027" DrawAspect="Content" ObjectID="_1788612535" r:id="rId13"/>
        </w:object>
      </w:r>
    </w:p>
    <w:p w14:paraId="7107D113" w14:textId="0BA9F6C9" w:rsidR="00404ABE" w:rsidRDefault="00404ABE" w:rsidP="00404ABE">
      <w:pPr>
        <w:pStyle w:val="a0"/>
        <w:jc w:val="center"/>
        <w:rPr>
          <w:rFonts w:eastAsiaTheme="minorEastAsia"/>
          <w:szCs w:val="20"/>
          <w:lang w:val="en-GB" w:eastAsia="zh-CN"/>
        </w:rPr>
      </w:pPr>
      <w:r>
        <w:rPr>
          <w:rFonts w:eastAsiaTheme="minorEastAsia" w:hint="eastAsia"/>
          <w:szCs w:val="20"/>
          <w:lang w:val="en-GB" w:eastAsia="zh-CN"/>
        </w:rPr>
        <w:t xml:space="preserve">Fig 3-1 MAC CE based indication for Scenario #2 </w:t>
      </w:r>
    </w:p>
    <w:p w14:paraId="74B84C57" w14:textId="74D0A0E9" w:rsidR="00404ABE" w:rsidRPr="00C96363" w:rsidRDefault="00C96363" w:rsidP="00404ABE">
      <w:pPr>
        <w:pStyle w:val="a0"/>
        <w:jc w:val="center"/>
        <w:rPr>
          <w:rFonts w:eastAsiaTheme="minorEastAsia"/>
          <w:szCs w:val="20"/>
          <w:lang w:val="en-GB" w:eastAsia="zh-CN"/>
        </w:rPr>
      </w:pPr>
      <w:r>
        <w:rPr>
          <w:rFonts w:hint="eastAsia"/>
        </w:rPr>
        <w:object w:dxaOrig="10666" w:dyaOrig="3150" w14:anchorId="559F089A">
          <v:shape id="_x0000_i1028" type="#_x0000_t75" style="width:464.65pt;height:137pt" o:ole="">
            <v:imagedata r:id="rId14" o:title=""/>
          </v:shape>
          <o:OLEObject Type="Embed" ProgID="Visio.Drawing.15" ShapeID="_x0000_i1028" DrawAspect="Content" ObjectID="_1788612536" r:id="rId15"/>
        </w:object>
      </w:r>
    </w:p>
    <w:p w14:paraId="09300260" w14:textId="19BA6511" w:rsidR="00C94F88" w:rsidRDefault="00C96363" w:rsidP="00C94F88">
      <w:pPr>
        <w:pStyle w:val="a0"/>
        <w:jc w:val="center"/>
        <w:rPr>
          <w:rFonts w:eastAsiaTheme="minorEastAsia"/>
          <w:szCs w:val="20"/>
          <w:lang w:val="en-GB" w:eastAsia="zh-CN"/>
        </w:rPr>
      </w:pPr>
      <w:r>
        <w:rPr>
          <w:rFonts w:eastAsiaTheme="minorEastAsia" w:hint="eastAsia"/>
          <w:szCs w:val="20"/>
          <w:lang w:val="en-GB" w:eastAsia="zh-CN"/>
        </w:rPr>
        <w:t>Fig 3-1 MAC CE based indication for Scenario #2A</w:t>
      </w:r>
    </w:p>
    <w:p w14:paraId="0FB602BF" w14:textId="77777777" w:rsidR="00050B19" w:rsidRDefault="00000000">
      <w:pPr>
        <w:pStyle w:val="a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further discuss whether to support other scenarios, we think at least two aspects can be taken into consideration: </w:t>
      </w:r>
    </w:p>
    <w:p w14:paraId="549425E3" w14:textId="77777777" w:rsidR="00050B19" w:rsidRDefault="00000000">
      <w:pPr>
        <w:pStyle w:val="a0"/>
        <w:numPr>
          <w:ilvl w:val="0"/>
          <w:numId w:val="5"/>
        </w:numPr>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otivation to support such scenario.</w:t>
      </w:r>
    </w:p>
    <w:p w14:paraId="527E60C3" w14:textId="77777777" w:rsidR="00050B19" w:rsidRDefault="00000000">
      <w:pPr>
        <w:pStyle w:val="a0"/>
        <w:ind w:left="440"/>
        <w:rPr>
          <w:rFonts w:eastAsiaTheme="minorEastAsia"/>
          <w:szCs w:val="20"/>
          <w:lang w:val="en-GB" w:eastAsia="zh-CN"/>
        </w:rPr>
      </w:pPr>
      <w:r>
        <w:rPr>
          <w:rFonts w:eastAsiaTheme="minorEastAsia"/>
          <w:szCs w:val="20"/>
          <w:lang w:val="en-GB" w:eastAsia="zh-CN"/>
        </w:rPr>
        <w:t>M</w:t>
      </w:r>
      <w:r>
        <w:rPr>
          <w:rFonts w:eastAsiaTheme="minorEastAsia" w:hint="eastAsia"/>
          <w:szCs w:val="20"/>
          <w:lang w:val="en-GB" w:eastAsia="zh-CN"/>
        </w:rPr>
        <w:t xml:space="preserve">otivation is the most import issue </w:t>
      </w:r>
      <w:r>
        <w:rPr>
          <w:rFonts w:eastAsiaTheme="minorEastAsia"/>
          <w:szCs w:val="20"/>
          <w:lang w:val="en-GB" w:eastAsia="zh-CN"/>
        </w:rPr>
        <w:t>when</w:t>
      </w:r>
      <w:r>
        <w:rPr>
          <w:rFonts w:eastAsiaTheme="minorEastAsia" w:hint="eastAsia"/>
          <w:szCs w:val="20"/>
          <w:lang w:val="en-GB" w:eastAsia="zh-CN"/>
        </w:rPr>
        <w:t xml:space="preserve"> make the determination. </w:t>
      </w:r>
      <w:r>
        <w:rPr>
          <w:rFonts w:eastAsiaTheme="minorEastAsia"/>
          <w:szCs w:val="20"/>
          <w:lang w:val="en-GB" w:eastAsia="zh-CN"/>
        </w:rPr>
        <w:t>I</w:t>
      </w:r>
      <w:r>
        <w:rPr>
          <w:rFonts w:eastAsiaTheme="minorEastAsia" w:hint="eastAsia"/>
          <w:szCs w:val="20"/>
          <w:lang w:val="en-GB" w:eastAsia="zh-CN"/>
        </w:rPr>
        <w:t xml:space="preserve">f the demand to support such scenario does exist, the scenario should be supported regardless of how much the spec impact will be caused. </w:t>
      </w:r>
    </w:p>
    <w:p w14:paraId="5552F6E0" w14:textId="77777777" w:rsidR="00050B19" w:rsidRDefault="00000000">
      <w:pPr>
        <w:pStyle w:val="a0"/>
        <w:numPr>
          <w:ilvl w:val="0"/>
          <w:numId w:val="5"/>
        </w:numPr>
        <w:rPr>
          <w:rFonts w:eastAsiaTheme="minorEastAsia"/>
          <w:szCs w:val="20"/>
          <w:lang w:val="en-GB" w:eastAsia="zh-CN"/>
        </w:rPr>
      </w:pPr>
      <w:r>
        <w:rPr>
          <w:rFonts w:eastAsiaTheme="minorEastAsia" w:hint="eastAsia"/>
          <w:szCs w:val="20"/>
          <w:lang w:val="en-GB" w:eastAsia="zh-CN"/>
        </w:rPr>
        <w:lastRenderedPageBreak/>
        <w:t xml:space="preserve">Spec impact </w:t>
      </w:r>
    </w:p>
    <w:p w14:paraId="6AD5C7A3" w14:textId="77777777" w:rsidR="00050B19" w:rsidRDefault="00000000">
      <w:pPr>
        <w:pStyle w:val="a0"/>
        <w:ind w:left="440"/>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some scenarios, the motivation may not be strong enough, but compared with the supported scenario, i.e. Scenario #2/#2A with Case #1/2, there is few or no more spec </w:t>
      </w:r>
      <w:r>
        <w:rPr>
          <w:rFonts w:eastAsiaTheme="minorEastAsia"/>
          <w:szCs w:val="20"/>
          <w:lang w:val="en-GB" w:eastAsia="zh-CN"/>
        </w:rPr>
        <w:t>impact</w:t>
      </w:r>
      <w:r>
        <w:rPr>
          <w:rFonts w:eastAsiaTheme="minorEastAsia" w:hint="eastAsia"/>
          <w:szCs w:val="20"/>
          <w:lang w:val="en-GB" w:eastAsia="zh-CN"/>
        </w:rPr>
        <w:t xml:space="preserve">, such scenarios can be supported at the same time. </w:t>
      </w:r>
    </w:p>
    <w:p w14:paraId="2658B75F" w14:textId="77777777" w:rsidR="00050B19" w:rsidRDefault="00000000">
      <w:pPr>
        <w:pStyle w:val="a0"/>
        <w:rPr>
          <w:rFonts w:eastAsiaTheme="minorEastAsia"/>
          <w:szCs w:val="20"/>
          <w:lang w:val="en-GB" w:eastAsia="zh-CN"/>
        </w:rPr>
      </w:pPr>
      <w:r>
        <w:rPr>
          <w:rFonts w:eastAsiaTheme="minorEastAsia" w:hint="eastAsia"/>
          <w:szCs w:val="20"/>
          <w:lang w:val="en-GB" w:eastAsia="zh-CN"/>
        </w:rPr>
        <w:t xml:space="preserve">According to the above principle, the rest of scenarios are analysed and discussed below. </w:t>
      </w:r>
    </w:p>
    <w:p w14:paraId="347F746E" w14:textId="77777777" w:rsidR="00050B19" w:rsidRPr="00893D19" w:rsidRDefault="00000000">
      <w:pPr>
        <w:pStyle w:val="20"/>
        <w:rPr>
          <w:rFonts w:ascii="Times New Roman" w:hAnsi="Times New Roman"/>
          <w:u w:val="single"/>
          <w:lang w:val="en-US" w:eastAsia="zh-CN"/>
        </w:rPr>
      </w:pPr>
      <w:r w:rsidRPr="00893D19">
        <w:rPr>
          <w:rFonts w:ascii="Times New Roman" w:hAnsi="Times New Roman"/>
          <w:u w:val="single"/>
          <w:lang w:val="en-US" w:eastAsia="zh-CN"/>
        </w:rPr>
        <w:t>Scenario #3A/3B and Case #1</w:t>
      </w:r>
    </w:p>
    <w:p w14:paraId="18A26D4A" w14:textId="77777777" w:rsidR="00050B19" w:rsidRDefault="00000000">
      <w:pPr>
        <w:jc w:val="both"/>
        <w:rPr>
          <w:rFonts w:eastAsiaTheme="minorEastAsia"/>
          <w:sz w:val="21"/>
          <w:szCs w:val="28"/>
          <w:lang w:val="en-GB" w:eastAsia="zh-CN"/>
        </w:rPr>
      </w:pPr>
      <w:r>
        <w:rPr>
          <w:rFonts w:eastAsiaTheme="minorEastAsia"/>
          <w:sz w:val="21"/>
          <w:szCs w:val="28"/>
          <w:lang w:val="en-GB" w:eastAsia="zh-CN"/>
        </w:rPr>
        <w:t>T</w:t>
      </w:r>
      <w:r>
        <w:rPr>
          <w:rFonts w:eastAsiaTheme="minorEastAsia" w:hint="eastAsia"/>
          <w:sz w:val="21"/>
          <w:szCs w:val="28"/>
          <w:lang w:val="en-GB" w:eastAsia="zh-CN"/>
        </w:rPr>
        <w:t xml:space="preserve">he </w:t>
      </w:r>
      <w:r>
        <w:rPr>
          <w:rFonts w:eastAsiaTheme="minorEastAsia"/>
          <w:sz w:val="21"/>
          <w:szCs w:val="28"/>
          <w:lang w:val="en-GB" w:eastAsia="zh-CN"/>
        </w:rPr>
        <w:t>illustration</w:t>
      </w:r>
      <w:r>
        <w:rPr>
          <w:rFonts w:eastAsiaTheme="minorEastAsia" w:hint="eastAsia"/>
          <w:sz w:val="21"/>
          <w:szCs w:val="28"/>
          <w:lang w:val="en-GB" w:eastAsia="zh-CN"/>
        </w:rPr>
        <w:t xml:space="preserve"> Scenario #3A and Case #1 is shown in Fig 4. The motivation of supporting this situation is not clear. The Scell has been activated without configured periodical SSB, then the SCell should have been configured as an SSB-less. </w:t>
      </w:r>
      <w:r>
        <w:rPr>
          <w:rFonts w:eastAsiaTheme="minorEastAsia"/>
          <w:sz w:val="21"/>
          <w:szCs w:val="28"/>
          <w:lang w:val="en-GB" w:eastAsia="zh-CN"/>
        </w:rPr>
        <w:t>I</w:t>
      </w:r>
      <w:r>
        <w:rPr>
          <w:rFonts w:eastAsiaTheme="minorEastAsia" w:hint="eastAsia"/>
          <w:sz w:val="21"/>
          <w:szCs w:val="28"/>
          <w:lang w:val="en-GB" w:eastAsia="zh-CN"/>
        </w:rPr>
        <w:t xml:space="preserve">t is unreasonable that a SCell not configured with periodical SSB transmission will require the transmission of on-demand just after the SCell activation is transmitted </w:t>
      </w:r>
      <w:r>
        <w:rPr>
          <w:rFonts w:eastAsiaTheme="minorEastAsia"/>
          <w:sz w:val="21"/>
          <w:szCs w:val="28"/>
          <w:lang w:val="en-GB" w:eastAsia="zh-CN"/>
        </w:rPr>
        <w:t>without</w:t>
      </w:r>
      <w:r>
        <w:rPr>
          <w:rFonts w:eastAsiaTheme="minorEastAsia" w:hint="eastAsia"/>
          <w:sz w:val="21"/>
          <w:szCs w:val="28"/>
          <w:lang w:val="en-GB" w:eastAsia="zh-CN"/>
        </w:rPr>
        <w:t xml:space="preserve"> any feedback from UE or evaluation from network. </w:t>
      </w:r>
    </w:p>
    <w:p w14:paraId="2A4774BE" w14:textId="77777777" w:rsidR="00050B19" w:rsidRDefault="00000000">
      <w:pPr>
        <w:jc w:val="center"/>
        <w:rPr>
          <w:rFonts w:eastAsiaTheme="minorEastAsia"/>
          <w:lang w:eastAsia="zh-CN"/>
        </w:rPr>
      </w:pPr>
      <w:r>
        <w:object w:dxaOrig="9292" w:dyaOrig="2459" w14:anchorId="72362384">
          <v:shape id="_x0000_i1029" type="#_x0000_t75" style="width:464.65pt;height:123pt" o:ole="">
            <v:imagedata r:id="rId16" o:title=""/>
          </v:shape>
          <o:OLEObject Type="Embed" ProgID="Visio.Drawing.15" ShapeID="_x0000_i1029" DrawAspect="Content" ObjectID="_1788612537" r:id="rId17"/>
        </w:object>
      </w:r>
    </w:p>
    <w:p w14:paraId="12567418" w14:textId="77777777" w:rsidR="00050B19" w:rsidRDefault="00000000">
      <w:pPr>
        <w:jc w:val="center"/>
        <w:rPr>
          <w:rFonts w:eastAsiaTheme="minorEastAsia"/>
          <w:lang w:eastAsia="zh-CN"/>
        </w:rPr>
      </w:pPr>
      <w:r>
        <w:rPr>
          <w:rFonts w:eastAsiaTheme="minorEastAsia" w:hint="eastAsia"/>
          <w:lang w:eastAsia="zh-CN"/>
        </w:rPr>
        <w:t>Fig 4 illustration of Scenario #3A and Case #1</w:t>
      </w:r>
    </w:p>
    <w:p w14:paraId="19B072BF" w14:textId="77777777" w:rsidR="00050B19" w:rsidRDefault="00000000">
      <w:pPr>
        <w:jc w:val="both"/>
        <w:rPr>
          <w:rFonts w:eastAsiaTheme="minorEastAsia"/>
          <w:b/>
          <w:bCs/>
          <w:i/>
          <w:iCs/>
          <w:sz w:val="21"/>
          <w:szCs w:val="28"/>
          <w:lang w:eastAsia="zh-CN"/>
        </w:rPr>
      </w:pPr>
      <w:r>
        <w:rPr>
          <w:rFonts w:eastAsiaTheme="minorEastAsia" w:hint="eastAsia"/>
          <w:b/>
          <w:bCs/>
          <w:i/>
          <w:iCs/>
          <w:sz w:val="21"/>
          <w:szCs w:val="28"/>
          <w:lang w:eastAsia="zh-CN"/>
        </w:rPr>
        <w:t xml:space="preserve">Observation 4: The motivation for supporting on-demand SSB for Sceanrio#3A with Case #1 is not clear. </w:t>
      </w:r>
    </w:p>
    <w:p w14:paraId="212EBB71" w14:textId="77777777" w:rsidR="00050B19" w:rsidRDefault="00000000">
      <w:pPr>
        <w:jc w:val="both"/>
        <w:rPr>
          <w:rFonts w:eastAsiaTheme="minorEastAsia"/>
          <w:sz w:val="21"/>
          <w:szCs w:val="28"/>
          <w:lang w:val="en-GB" w:eastAsia="zh-CN"/>
        </w:rPr>
      </w:pPr>
      <w:r>
        <w:rPr>
          <w:rFonts w:eastAsiaTheme="minorEastAsia"/>
          <w:sz w:val="21"/>
          <w:szCs w:val="28"/>
          <w:lang w:val="en-GB" w:eastAsia="zh-CN"/>
        </w:rPr>
        <w:t>T</w:t>
      </w:r>
      <w:r>
        <w:rPr>
          <w:rFonts w:eastAsiaTheme="minorEastAsia" w:hint="eastAsia"/>
          <w:sz w:val="21"/>
          <w:szCs w:val="28"/>
          <w:lang w:val="en-GB" w:eastAsia="zh-CN"/>
        </w:rPr>
        <w:t xml:space="preserve">he </w:t>
      </w:r>
      <w:r>
        <w:rPr>
          <w:rFonts w:eastAsiaTheme="minorEastAsia"/>
          <w:sz w:val="21"/>
          <w:szCs w:val="28"/>
          <w:lang w:val="en-GB" w:eastAsia="zh-CN"/>
        </w:rPr>
        <w:t>illustration</w:t>
      </w:r>
      <w:r>
        <w:rPr>
          <w:rFonts w:eastAsiaTheme="minorEastAsia" w:hint="eastAsia"/>
          <w:sz w:val="21"/>
          <w:szCs w:val="28"/>
          <w:lang w:val="en-GB" w:eastAsia="zh-CN"/>
        </w:rPr>
        <w:t xml:space="preserve"> of Scenario #3B and Case #1 is shown in Fig 5. </w:t>
      </w:r>
      <w:r>
        <w:rPr>
          <w:rFonts w:eastAsiaTheme="minorEastAsia"/>
          <w:sz w:val="21"/>
          <w:szCs w:val="28"/>
          <w:lang w:val="en-GB" w:eastAsia="zh-CN"/>
        </w:rPr>
        <w:t>F</w:t>
      </w:r>
      <w:r>
        <w:rPr>
          <w:rFonts w:eastAsiaTheme="minorEastAsia" w:hint="eastAsia"/>
          <w:sz w:val="21"/>
          <w:szCs w:val="28"/>
          <w:lang w:val="en-GB" w:eastAsia="zh-CN"/>
        </w:rPr>
        <w:t xml:space="preserve">rom our point of view, such situation can be needed. </w:t>
      </w:r>
      <w:r>
        <w:rPr>
          <w:rFonts w:eastAsiaTheme="minorEastAsia"/>
          <w:sz w:val="21"/>
          <w:szCs w:val="28"/>
          <w:lang w:val="en-GB" w:eastAsia="zh-CN"/>
        </w:rPr>
        <w:t>F</w:t>
      </w:r>
      <w:r>
        <w:rPr>
          <w:rFonts w:eastAsiaTheme="minorEastAsia" w:hint="eastAsia"/>
          <w:sz w:val="21"/>
          <w:szCs w:val="28"/>
          <w:lang w:val="en-GB" w:eastAsia="zh-CN"/>
        </w:rPr>
        <w:t>or instance, the SCell can be configured as SSB-less, but the RA/measurement/</w:t>
      </w:r>
      <w:r>
        <w:rPr>
          <w:rFonts w:eastAsiaTheme="minorEastAsia"/>
          <w:sz w:val="21"/>
          <w:szCs w:val="28"/>
          <w:lang w:val="en-GB" w:eastAsia="zh-CN"/>
        </w:rPr>
        <w:t>synchronization</w:t>
      </w:r>
      <w:r>
        <w:rPr>
          <w:rFonts w:eastAsiaTheme="minorEastAsia" w:hint="eastAsia"/>
          <w:sz w:val="21"/>
          <w:szCs w:val="28"/>
          <w:lang w:val="en-GB" w:eastAsia="zh-CN"/>
        </w:rPr>
        <w:t xml:space="preserve"> performance can</w:t>
      </w:r>
      <w:r>
        <w:rPr>
          <w:rFonts w:eastAsiaTheme="minorEastAsia"/>
          <w:sz w:val="21"/>
          <w:szCs w:val="28"/>
          <w:lang w:val="en-GB" w:eastAsia="zh-CN"/>
        </w:rPr>
        <w:t>’</w:t>
      </w:r>
      <w:r>
        <w:rPr>
          <w:rFonts w:eastAsiaTheme="minorEastAsia" w:hint="eastAsia"/>
          <w:sz w:val="21"/>
          <w:szCs w:val="28"/>
          <w:lang w:val="en-GB" w:eastAsia="zh-CN"/>
        </w:rPr>
        <w:t xml:space="preserve">t satisfy the demand of UE. On-demand SSB may be needed to </w:t>
      </w:r>
      <w:r>
        <w:rPr>
          <w:rFonts w:eastAsiaTheme="minorEastAsia"/>
          <w:sz w:val="21"/>
          <w:szCs w:val="28"/>
          <w:lang w:val="en-GB" w:eastAsia="zh-CN"/>
        </w:rPr>
        <w:t>ensure</w:t>
      </w:r>
      <w:r>
        <w:rPr>
          <w:rFonts w:eastAsiaTheme="minorEastAsia" w:hint="eastAsia"/>
          <w:sz w:val="21"/>
          <w:szCs w:val="28"/>
          <w:lang w:val="en-GB" w:eastAsia="zh-CN"/>
        </w:rPr>
        <w:t xml:space="preserve"> the performance in this situation. </w:t>
      </w:r>
    </w:p>
    <w:p w14:paraId="18D99E6B" w14:textId="77777777" w:rsidR="00050B19" w:rsidRDefault="00000000">
      <w:pPr>
        <w:jc w:val="both"/>
        <w:rPr>
          <w:rFonts w:eastAsiaTheme="minorEastAsia"/>
          <w:lang w:eastAsia="zh-CN"/>
        </w:rPr>
      </w:pPr>
      <w:r>
        <w:object w:dxaOrig="9292" w:dyaOrig="2500" w14:anchorId="21FD75A4">
          <v:shape id="_x0000_i1030" type="#_x0000_t75" style="width:464.65pt;height:125pt" o:ole="">
            <v:imagedata r:id="rId18" o:title=""/>
          </v:shape>
          <o:OLEObject Type="Embed" ProgID="Visio.Drawing.15" ShapeID="_x0000_i1030" DrawAspect="Content" ObjectID="_1788612538" r:id="rId19"/>
        </w:object>
      </w:r>
    </w:p>
    <w:p w14:paraId="6F9F2378" w14:textId="77777777" w:rsidR="00050B19" w:rsidRDefault="00000000">
      <w:pPr>
        <w:jc w:val="center"/>
        <w:rPr>
          <w:rFonts w:eastAsiaTheme="minorEastAsia"/>
          <w:sz w:val="21"/>
          <w:szCs w:val="28"/>
          <w:lang w:val="en-GB" w:eastAsia="zh-CN"/>
        </w:rPr>
      </w:pPr>
      <w:r>
        <w:rPr>
          <w:rFonts w:eastAsiaTheme="minorEastAsia" w:hint="eastAsia"/>
          <w:lang w:eastAsia="zh-CN"/>
        </w:rPr>
        <w:t>Fig 5 illustration of Scenario #3B and Case #1</w:t>
      </w:r>
    </w:p>
    <w:p w14:paraId="4720A010" w14:textId="77777777" w:rsidR="00050B19" w:rsidRDefault="00050B19">
      <w:pPr>
        <w:jc w:val="both"/>
        <w:rPr>
          <w:rFonts w:eastAsiaTheme="minorEastAsia"/>
          <w:sz w:val="21"/>
          <w:szCs w:val="28"/>
          <w:lang w:val="en-GB" w:eastAsia="zh-CN"/>
        </w:rPr>
      </w:pPr>
    </w:p>
    <w:p w14:paraId="49A96E30" w14:textId="77777777" w:rsidR="00050B19" w:rsidRDefault="00000000">
      <w:pPr>
        <w:jc w:val="both"/>
        <w:rPr>
          <w:rFonts w:eastAsiaTheme="minorEastAsia"/>
          <w:sz w:val="21"/>
          <w:szCs w:val="28"/>
          <w:lang w:val="en-GB" w:eastAsia="zh-CN"/>
        </w:rPr>
      </w:pPr>
      <w:r>
        <w:rPr>
          <w:rFonts w:eastAsiaTheme="minorEastAsia" w:hint="eastAsia"/>
          <w:sz w:val="21"/>
          <w:szCs w:val="28"/>
          <w:lang w:val="en-GB" w:eastAsia="zh-CN"/>
        </w:rPr>
        <w:t xml:space="preserve">Besides, as discussed for Scenario #2/#2A, the separate indication signalling is needed for re-indication of on-demand SSB, the supported signalling mechanism can be reused in such situation. </w:t>
      </w:r>
      <w:r>
        <w:rPr>
          <w:rFonts w:eastAsiaTheme="minorEastAsia"/>
          <w:sz w:val="21"/>
          <w:szCs w:val="28"/>
          <w:lang w:val="en-GB" w:eastAsia="zh-CN"/>
        </w:rPr>
        <w:t>And</w:t>
      </w:r>
      <w:r>
        <w:rPr>
          <w:rFonts w:eastAsiaTheme="minorEastAsia" w:hint="eastAsia"/>
          <w:sz w:val="21"/>
          <w:szCs w:val="28"/>
          <w:lang w:val="en-GB" w:eastAsia="zh-CN"/>
        </w:rPr>
        <w:t xml:space="preserve"> the on-demand SSB may also be reconfigured according to the network condition, thus, the signal </w:t>
      </w:r>
      <w:r>
        <w:rPr>
          <w:rFonts w:eastAsiaTheme="minorEastAsia"/>
          <w:sz w:val="21"/>
          <w:szCs w:val="28"/>
          <w:lang w:val="en-GB" w:eastAsia="zh-CN"/>
        </w:rPr>
        <w:fldChar w:fldCharType="begin"/>
      </w:r>
      <w:r>
        <w:rPr>
          <w:rFonts w:eastAsiaTheme="minorEastAsia"/>
          <w:sz w:val="21"/>
          <w:szCs w:val="28"/>
          <w:lang w:val="en-GB" w:eastAsia="zh-CN"/>
        </w:rPr>
        <w:instrText xml:space="preserve"> </w:instrText>
      </w:r>
      <w:r>
        <w:rPr>
          <w:rFonts w:eastAsiaTheme="minorEastAsia" w:hint="eastAsia"/>
          <w:sz w:val="21"/>
          <w:szCs w:val="28"/>
          <w:lang w:val="en-GB" w:eastAsia="zh-CN"/>
        </w:rPr>
        <w:instrText>eq \o\ac(</w:instrText>
      </w:r>
      <w:r>
        <w:rPr>
          <w:rFonts w:eastAsiaTheme="minorEastAsia" w:hint="eastAsia"/>
          <w:sz w:val="21"/>
          <w:szCs w:val="28"/>
          <w:lang w:val="en-GB" w:eastAsia="zh-CN"/>
        </w:rPr>
        <w:instrText>○</w:instrText>
      </w:r>
      <w:r>
        <w:rPr>
          <w:rFonts w:eastAsiaTheme="minorEastAsia" w:hint="eastAsia"/>
          <w:sz w:val="21"/>
          <w:szCs w:val="28"/>
          <w:lang w:val="en-GB" w:eastAsia="zh-CN"/>
        </w:rPr>
        <w:instrText>,2)</w:instrText>
      </w:r>
      <w:r>
        <w:rPr>
          <w:rFonts w:eastAsiaTheme="minorEastAsia"/>
          <w:sz w:val="21"/>
          <w:szCs w:val="28"/>
          <w:lang w:val="en-GB" w:eastAsia="zh-CN"/>
        </w:rPr>
        <w:fldChar w:fldCharType="end"/>
      </w:r>
      <w:r>
        <w:rPr>
          <w:rFonts w:eastAsiaTheme="minorEastAsia" w:hint="eastAsia"/>
          <w:sz w:val="21"/>
          <w:szCs w:val="28"/>
          <w:lang w:val="en-GB" w:eastAsia="zh-CN"/>
        </w:rPr>
        <w:t xml:space="preserve"> can also be needed. </w:t>
      </w:r>
      <w:r>
        <w:rPr>
          <w:rFonts w:eastAsiaTheme="minorEastAsia"/>
          <w:sz w:val="21"/>
          <w:szCs w:val="28"/>
          <w:lang w:val="en-GB" w:eastAsia="zh-CN"/>
        </w:rPr>
        <w:t>A</w:t>
      </w:r>
      <w:r>
        <w:rPr>
          <w:rFonts w:eastAsiaTheme="minorEastAsia" w:hint="eastAsia"/>
          <w:sz w:val="21"/>
          <w:szCs w:val="28"/>
          <w:lang w:val="en-GB" w:eastAsia="zh-CN"/>
        </w:rPr>
        <w:t>nd compared with current on-demand SSB configuration and indication method being discussed, though transmitted at different occasion, the configuration can be reused for such situation. Thus, Scenario #3B and Case #1 should be supported.</w:t>
      </w:r>
    </w:p>
    <w:p w14:paraId="03F50241" w14:textId="526D6FA7" w:rsidR="00050B19"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Proposal 5:</w:t>
      </w:r>
      <w:r w:rsidR="000D56E4">
        <w:rPr>
          <w:rFonts w:eastAsiaTheme="minorEastAsia" w:hint="eastAsia"/>
          <w:b/>
          <w:bCs/>
          <w:i/>
          <w:iCs/>
          <w:sz w:val="21"/>
          <w:szCs w:val="28"/>
          <w:lang w:val="en-GB" w:eastAsia="zh-CN"/>
        </w:rPr>
        <w:t xml:space="preserve"> Support</w:t>
      </w:r>
      <w:r>
        <w:rPr>
          <w:rFonts w:eastAsiaTheme="minorEastAsia" w:hint="eastAsia"/>
          <w:b/>
          <w:bCs/>
          <w:i/>
          <w:iCs/>
          <w:sz w:val="21"/>
          <w:szCs w:val="28"/>
          <w:lang w:val="en-GB" w:eastAsia="zh-CN"/>
        </w:rPr>
        <w:t xml:space="preserve"> Scenario #3B and Case #1 for on-demand SSB for SCell operation.</w:t>
      </w:r>
    </w:p>
    <w:p w14:paraId="696430C8" w14:textId="77777777" w:rsidR="00050B19" w:rsidRDefault="00000000">
      <w:pPr>
        <w:jc w:val="both"/>
        <w:rPr>
          <w:rFonts w:eastAsiaTheme="minorEastAsia"/>
          <w:sz w:val="21"/>
          <w:szCs w:val="28"/>
          <w:lang w:val="en-GB" w:eastAsia="zh-CN"/>
        </w:rPr>
      </w:pPr>
      <w:r>
        <w:rPr>
          <w:rFonts w:eastAsiaTheme="minorEastAsia"/>
          <w:sz w:val="21"/>
          <w:szCs w:val="28"/>
          <w:lang w:val="en-GB" w:eastAsia="zh-CN"/>
        </w:rPr>
        <w:lastRenderedPageBreak/>
        <w:t>F</w:t>
      </w:r>
      <w:r>
        <w:rPr>
          <w:rFonts w:eastAsiaTheme="minorEastAsia" w:hint="eastAsia"/>
          <w:sz w:val="21"/>
          <w:szCs w:val="28"/>
          <w:lang w:val="en-GB" w:eastAsia="zh-CN"/>
        </w:rPr>
        <w:t>urther comparing Scenario #3A and #3B with Case 1, there is no difference between two situations from the aspects of the signalling design. Thus, Scenario #3A and Case #1 can also be supported if Scenario #3B and Case #1 is supported.</w:t>
      </w:r>
    </w:p>
    <w:p w14:paraId="43B05933" w14:textId="77777777" w:rsidR="00050B19" w:rsidRDefault="00000000">
      <w:pPr>
        <w:rPr>
          <w:rFonts w:eastAsiaTheme="minorEastAsia"/>
          <w:b/>
          <w:bCs/>
          <w:i/>
          <w:iCs/>
          <w:lang w:eastAsia="zh-CN"/>
        </w:rPr>
      </w:pPr>
      <w:r>
        <w:rPr>
          <w:rFonts w:eastAsiaTheme="minorEastAsia" w:hint="eastAsia"/>
          <w:b/>
          <w:bCs/>
          <w:i/>
          <w:iCs/>
          <w:lang w:eastAsia="zh-CN"/>
        </w:rPr>
        <w:t xml:space="preserve">Observation 5: </w:t>
      </w:r>
      <w:r>
        <w:rPr>
          <w:rFonts w:eastAsiaTheme="minorEastAsia" w:hint="eastAsia"/>
          <w:b/>
          <w:bCs/>
          <w:i/>
          <w:iCs/>
          <w:sz w:val="21"/>
          <w:szCs w:val="28"/>
          <w:lang w:val="en-GB" w:eastAsia="zh-CN"/>
        </w:rPr>
        <w:t xml:space="preserve">Scenario #3A and Case #1 can also be supported for on-demand SSB for SCell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#1 is supported.</w:t>
      </w:r>
    </w:p>
    <w:p w14:paraId="5F5ACC9F" w14:textId="77777777" w:rsidR="00050B19" w:rsidRDefault="00050B19">
      <w:pPr>
        <w:jc w:val="center"/>
        <w:rPr>
          <w:rFonts w:eastAsiaTheme="minorEastAsia"/>
          <w:lang w:eastAsia="zh-CN"/>
        </w:rPr>
      </w:pPr>
    </w:p>
    <w:p w14:paraId="3968DA76" w14:textId="77777777" w:rsidR="00050B19" w:rsidRPr="00893D19" w:rsidRDefault="00000000">
      <w:pPr>
        <w:pStyle w:val="20"/>
        <w:rPr>
          <w:rFonts w:ascii="Times New Roman" w:hAnsi="Times New Roman"/>
          <w:u w:val="single"/>
          <w:lang w:val="en-US" w:eastAsia="zh-CN"/>
        </w:rPr>
      </w:pPr>
      <w:r w:rsidRPr="00893D19">
        <w:rPr>
          <w:rFonts w:ascii="Times New Roman" w:hAnsi="Times New Roman"/>
          <w:u w:val="single"/>
          <w:lang w:val="en-US" w:eastAsia="zh-CN"/>
        </w:rPr>
        <w:t>Scenario #3A/3B and Case #2</w:t>
      </w:r>
    </w:p>
    <w:p w14:paraId="0691AD86" w14:textId="365FF17C" w:rsidR="00050B19" w:rsidRDefault="00000000">
      <w:pPr>
        <w:jc w:val="both"/>
        <w:rPr>
          <w:rFonts w:eastAsiaTheme="minorEastAsia"/>
          <w:szCs w:val="20"/>
          <w:lang w:eastAsia="zh-CN"/>
        </w:rPr>
      </w:pPr>
      <w:r>
        <w:rPr>
          <w:rFonts w:eastAsiaTheme="minorEastAsia"/>
          <w:sz w:val="21"/>
          <w:szCs w:val="28"/>
          <w:lang w:val="en-GB" w:eastAsia="zh-CN"/>
        </w:rPr>
        <w:t>F</w:t>
      </w:r>
      <w:r>
        <w:rPr>
          <w:rFonts w:eastAsiaTheme="minorEastAsia" w:hint="eastAsia"/>
          <w:sz w:val="21"/>
          <w:szCs w:val="28"/>
          <w:lang w:val="en-GB" w:eastAsia="zh-CN"/>
        </w:rPr>
        <w:t xml:space="preserve">rom our perspective, Case #2 or Case #1 stands for the </w:t>
      </w:r>
      <w:r>
        <w:rPr>
          <w:rFonts w:eastAsiaTheme="minorEastAsia"/>
          <w:sz w:val="21"/>
          <w:szCs w:val="28"/>
          <w:lang w:val="en-GB" w:eastAsia="zh-CN"/>
        </w:rPr>
        <w:t>different</w:t>
      </w:r>
      <w:r>
        <w:rPr>
          <w:rFonts w:eastAsiaTheme="minorEastAsia" w:hint="eastAsia"/>
          <w:sz w:val="21"/>
          <w:szCs w:val="28"/>
          <w:lang w:val="en-GB" w:eastAsia="zh-CN"/>
        </w:rPr>
        <w:t xml:space="preserve"> demand for SSB measurement or RA in the network. </w:t>
      </w:r>
      <w:r>
        <w:rPr>
          <w:rFonts w:eastAsiaTheme="minorEastAsia"/>
          <w:sz w:val="21"/>
          <w:szCs w:val="28"/>
          <w:lang w:val="en-GB" w:eastAsia="zh-CN"/>
        </w:rPr>
        <w:t>I</w:t>
      </w:r>
      <w:r>
        <w:rPr>
          <w:rFonts w:eastAsiaTheme="minorEastAsia" w:hint="eastAsia"/>
          <w:sz w:val="21"/>
          <w:szCs w:val="28"/>
          <w:lang w:val="en-GB" w:eastAsia="zh-CN"/>
        </w:rPr>
        <w:t xml:space="preserve">f there is nearly no demand for SSB, Case #1 can be configured for the network; if the payload of network is </w:t>
      </w:r>
      <w:r>
        <w:rPr>
          <w:rFonts w:eastAsiaTheme="minorEastAsia"/>
          <w:sz w:val="21"/>
          <w:szCs w:val="28"/>
          <w:lang w:val="en-GB" w:eastAsia="zh-CN"/>
        </w:rPr>
        <w:t>low</w:t>
      </w:r>
      <w:r>
        <w:rPr>
          <w:rFonts w:eastAsiaTheme="minorEastAsia" w:hint="eastAsia"/>
          <w:sz w:val="21"/>
          <w:szCs w:val="28"/>
          <w:lang w:val="en-GB" w:eastAsia="zh-CN"/>
        </w:rPr>
        <w:t xml:space="preserve"> but SSB is still needed sometimes, Case #2 can be considered. Regardless of </w:t>
      </w:r>
      <w:r>
        <w:rPr>
          <w:rFonts w:eastAsiaTheme="minorEastAsia"/>
          <w:sz w:val="21"/>
          <w:szCs w:val="28"/>
          <w:lang w:val="en-GB" w:eastAsia="zh-CN"/>
        </w:rPr>
        <w:t>which</w:t>
      </w:r>
      <w:r>
        <w:rPr>
          <w:rFonts w:eastAsiaTheme="minorEastAsia" w:hint="eastAsia"/>
          <w:sz w:val="21"/>
          <w:szCs w:val="28"/>
          <w:lang w:val="en-GB" w:eastAsia="zh-CN"/>
        </w:rPr>
        <w:t xml:space="preserve"> case, the transmission </w:t>
      </w:r>
      <w:r>
        <w:rPr>
          <w:rFonts w:eastAsiaTheme="minorEastAsia"/>
          <w:sz w:val="21"/>
          <w:szCs w:val="28"/>
          <w:lang w:val="en-GB" w:eastAsia="zh-CN"/>
        </w:rPr>
        <w:t>frequency</w:t>
      </w:r>
      <w:r>
        <w:rPr>
          <w:rFonts w:eastAsiaTheme="minorEastAsia" w:hint="eastAsia"/>
          <w:sz w:val="21"/>
          <w:szCs w:val="28"/>
          <w:lang w:val="en-GB" w:eastAsia="zh-CN"/>
        </w:rPr>
        <w:t xml:space="preserve"> should always be lower than the legacy default value. </w:t>
      </w:r>
      <w:r>
        <w:rPr>
          <w:rFonts w:eastAsiaTheme="minorEastAsia"/>
          <w:sz w:val="21"/>
          <w:szCs w:val="28"/>
          <w:lang w:val="en-GB" w:eastAsia="zh-CN"/>
        </w:rPr>
        <w:t>T</w:t>
      </w:r>
      <w:r>
        <w:rPr>
          <w:rFonts w:eastAsiaTheme="minorEastAsia" w:hint="eastAsia"/>
          <w:sz w:val="21"/>
          <w:szCs w:val="28"/>
          <w:lang w:val="en-GB" w:eastAsia="zh-CN"/>
        </w:rPr>
        <w:t xml:space="preserve">hus, the motivation to support Scenario #3A/B and Case #2 should be the same as Case #1. </w:t>
      </w:r>
      <w:r>
        <w:rPr>
          <w:rFonts w:eastAsiaTheme="minorEastAsia"/>
          <w:sz w:val="21"/>
          <w:szCs w:val="28"/>
          <w:lang w:val="en-GB" w:eastAsia="zh-CN"/>
        </w:rPr>
        <w:t>A</w:t>
      </w:r>
      <w:r>
        <w:rPr>
          <w:rFonts w:eastAsiaTheme="minorEastAsia" w:hint="eastAsia"/>
          <w:sz w:val="21"/>
          <w:szCs w:val="28"/>
          <w:lang w:val="en-GB" w:eastAsia="zh-CN"/>
        </w:rPr>
        <w:t xml:space="preserve">nd since it is </w:t>
      </w:r>
      <w:r>
        <w:rPr>
          <w:rFonts w:eastAsiaTheme="minorEastAsia"/>
          <w:sz w:val="21"/>
          <w:szCs w:val="28"/>
          <w:lang w:val="en-GB" w:eastAsia="zh-CN"/>
        </w:rPr>
        <w:t>agreed</w:t>
      </w:r>
      <w:r>
        <w:rPr>
          <w:rFonts w:eastAsiaTheme="minorEastAsia" w:hint="eastAsia"/>
          <w:sz w:val="21"/>
          <w:szCs w:val="28"/>
          <w:lang w:val="en-GB" w:eastAsia="zh-CN"/>
        </w:rPr>
        <w:t xml:space="preserve"> in RAN1#116</w:t>
      </w:r>
      <w:r w:rsidRPr="00C94F88">
        <w:rPr>
          <w:rFonts w:eastAsiaTheme="minorEastAsia" w:hint="eastAsia"/>
          <w:sz w:val="21"/>
          <w:szCs w:val="28"/>
          <w:lang w:val="en-GB" w:eastAsia="zh-CN"/>
        </w:rPr>
        <w:t>[</w:t>
      </w:r>
      <w:r w:rsidR="00C94F88" w:rsidRPr="00C94F88">
        <w:rPr>
          <w:rFonts w:eastAsiaTheme="minorEastAsia" w:hint="eastAsia"/>
          <w:sz w:val="21"/>
          <w:szCs w:val="28"/>
          <w:lang w:val="en-GB" w:eastAsia="zh-CN"/>
        </w:rPr>
        <w:t>3</w:t>
      </w:r>
      <w:r w:rsidRPr="00C94F88">
        <w:rPr>
          <w:rFonts w:eastAsiaTheme="minorEastAsia" w:hint="eastAsia"/>
          <w:sz w:val="21"/>
          <w:szCs w:val="28"/>
          <w:lang w:val="en-GB" w:eastAsia="zh-CN"/>
        </w:rPr>
        <w:t>]</w:t>
      </w:r>
      <w:r>
        <w:rPr>
          <w:rFonts w:eastAsiaTheme="minorEastAsia" w:hint="eastAsia"/>
          <w:sz w:val="21"/>
          <w:szCs w:val="28"/>
          <w:lang w:val="en-GB" w:eastAsia="zh-CN"/>
        </w:rPr>
        <w:t xml:space="preserve"> that</w:t>
      </w:r>
      <w:r>
        <w:rPr>
          <w:rFonts w:eastAsiaTheme="minorEastAsia" w:hint="eastAsia"/>
          <w:szCs w:val="20"/>
          <w:lang w:eastAsia="zh-CN"/>
        </w:rPr>
        <w:t xml:space="preserve"> </w:t>
      </w:r>
      <w:r>
        <w:rPr>
          <w:szCs w:val="20"/>
          <w:lang w:eastAsia="ko-KR"/>
        </w:rPr>
        <w:t xml:space="preserve">a common design </w:t>
      </w:r>
      <w:r>
        <w:rPr>
          <w:rFonts w:eastAsiaTheme="minorEastAsia" w:hint="eastAsia"/>
          <w:szCs w:val="20"/>
          <w:lang w:eastAsia="zh-CN"/>
        </w:rPr>
        <w:t xml:space="preserve">is strived </w:t>
      </w:r>
      <w:r>
        <w:rPr>
          <w:szCs w:val="20"/>
          <w:lang w:eastAsia="ko-KR"/>
        </w:rPr>
        <w:t>for on-demand SSB operation considering all applicable CA configurations</w:t>
      </w:r>
      <w:r>
        <w:rPr>
          <w:rFonts w:eastAsiaTheme="minorEastAsia" w:hint="eastAsia"/>
          <w:szCs w:val="20"/>
          <w:lang w:eastAsia="zh-CN"/>
        </w:rPr>
        <w:t>, the signalling design should also be same between the situations. T</w:t>
      </w:r>
      <w:r>
        <w:rPr>
          <w:rFonts w:eastAsiaTheme="minorEastAsia"/>
          <w:szCs w:val="20"/>
          <w:lang w:eastAsia="zh-CN"/>
        </w:rPr>
        <w:t>h</w:t>
      </w:r>
      <w:r>
        <w:rPr>
          <w:rFonts w:eastAsiaTheme="minorEastAsia" w:hint="eastAsia"/>
          <w:szCs w:val="20"/>
          <w:lang w:eastAsia="zh-CN"/>
        </w:rPr>
        <w:t xml:space="preserve">us, we think supporting </w:t>
      </w:r>
      <w:r>
        <w:rPr>
          <w:rFonts w:eastAsiaTheme="minorEastAsia"/>
          <w:szCs w:val="20"/>
          <w:lang w:eastAsia="zh-CN"/>
        </w:rPr>
        <w:t>Scenario #3B and Case #</w:t>
      </w:r>
      <w:r>
        <w:rPr>
          <w:rFonts w:eastAsiaTheme="minorEastAsia" w:hint="eastAsia"/>
          <w:szCs w:val="20"/>
          <w:lang w:eastAsia="zh-CN"/>
        </w:rPr>
        <w:t>2</w:t>
      </w:r>
      <w:r>
        <w:rPr>
          <w:rFonts w:eastAsiaTheme="minorEastAsia"/>
          <w:szCs w:val="20"/>
          <w:lang w:eastAsia="zh-CN"/>
        </w:rPr>
        <w:t xml:space="preserve"> </w:t>
      </w:r>
      <w:r>
        <w:rPr>
          <w:rFonts w:eastAsiaTheme="minorEastAsia" w:hint="eastAsia"/>
          <w:szCs w:val="20"/>
          <w:lang w:eastAsia="zh-CN"/>
        </w:rPr>
        <w:t xml:space="preserve">is a situation with strong </w:t>
      </w:r>
      <w:r>
        <w:rPr>
          <w:rFonts w:eastAsiaTheme="minorEastAsia"/>
          <w:szCs w:val="20"/>
          <w:lang w:eastAsia="zh-CN"/>
        </w:rPr>
        <w:t>motivation</w:t>
      </w:r>
      <w:r>
        <w:rPr>
          <w:rFonts w:eastAsiaTheme="minorEastAsia" w:hint="eastAsia"/>
          <w:szCs w:val="20"/>
          <w:lang w:eastAsia="zh-CN"/>
        </w:rPr>
        <w:t xml:space="preserve"> but little spec impact, and support Scenario #3B </w:t>
      </w:r>
      <w:r>
        <w:rPr>
          <w:rFonts w:eastAsiaTheme="minorEastAsia"/>
          <w:szCs w:val="20"/>
          <w:lang w:eastAsia="zh-CN"/>
        </w:rPr>
        <w:t>and</w:t>
      </w:r>
      <w:r>
        <w:rPr>
          <w:rFonts w:eastAsiaTheme="minorEastAsia" w:hint="eastAsia"/>
          <w:szCs w:val="20"/>
          <w:lang w:eastAsia="zh-CN"/>
        </w:rPr>
        <w:t xml:space="preserve"> Case #1 can also be supported since there is no more spec impact.</w:t>
      </w:r>
    </w:p>
    <w:p w14:paraId="1DBA9A31" w14:textId="350CD73F" w:rsidR="00050B19"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 xml:space="preserve">Proposal 6: </w:t>
      </w:r>
      <w:r w:rsidR="00201212">
        <w:rPr>
          <w:rFonts w:eastAsiaTheme="minorEastAsia" w:hint="eastAsia"/>
          <w:b/>
          <w:bCs/>
          <w:i/>
          <w:iCs/>
          <w:sz w:val="21"/>
          <w:szCs w:val="28"/>
          <w:lang w:val="en-GB" w:eastAsia="zh-CN"/>
        </w:rPr>
        <w:t xml:space="preserve">Support </w:t>
      </w:r>
      <w:r>
        <w:rPr>
          <w:rFonts w:eastAsiaTheme="minorEastAsia" w:hint="eastAsia"/>
          <w:b/>
          <w:bCs/>
          <w:i/>
          <w:iCs/>
          <w:sz w:val="21"/>
          <w:szCs w:val="28"/>
          <w:lang w:val="en-GB" w:eastAsia="zh-CN"/>
        </w:rPr>
        <w:t>Scenario #3B and Case #2 s for on-demand SSB for SCell operation.</w:t>
      </w:r>
    </w:p>
    <w:p w14:paraId="1AB9F93C" w14:textId="77777777" w:rsidR="00050B19" w:rsidRDefault="00000000">
      <w:pPr>
        <w:rPr>
          <w:rFonts w:eastAsiaTheme="minorEastAsia"/>
          <w:b/>
          <w:bCs/>
          <w:i/>
          <w:iCs/>
          <w:lang w:eastAsia="zh-CN"/>
        </w:rPr>
      </w:pPr>
      <w:r>
        <w:rPr>
          <w:rFonts w:eastAsiaTheme="minorEastAsia" w:hint="eastAsia"/>
          <w:b/>
          <w:bCs/>
          <w:i/>
          <w:iCs/>
          <w:lang w:eastAsia="zh-CN"/>
        </w:rPr>
        <w:t xml:space="preserve">Observation 6: </w:t>
      </w:r>
      <w:r>
        <w:rPr>
          <w:rFonts w:eastAsiaTheme="minorEastAsia" w:hint="eastAsia"/>
          <w:b/>
          <w:bCs/>
          <w:i/>
          <w:iCs/>
          <w:sz w:val="21"/>
          <w:szCs w:val="28"/>
          <w:lang w:val="en-GB" w:eastAsia="zh-CN"/>
        </w:rPr>
        <w:t xml:space="preserve">Scenario #3A and Case #2 can also be supported for on-demand SSB for SCell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#2 is supported.</w:t>
      </w:r>
    </w:p>
    <w:p w14:paraId="6B9B2572" w14:textId="77777777" w:rsidR="00050B19" w:rsidRDefault="00050B19">
      <w:pPr>
        <w:jc w:val="both"/>
        <w:rPr>
          <w:rFonts w:eastAsiaTheme="minorEastAsia"/>
          <w:szCs w:val="20"/>
          <w:lang w:eastAsia="zh-CN"/>
        </w:rPr>
      </w:pPr>
    </w:p>
    <w:p w14:paraId="39F87E86" w14:textId="77777777" w:rsidR="00050B19" w:rsidRDefault="00000000">
      <w:pPr>
        <w:jc w:val="both"/>
        <w:rPr>
          <w:rFonts w:eastAsiaTheme="minorEastAsia"/>
          <w:szCs w:val="20"/>
          <w:lang w:eastAsia="zh-CN"/>
        </w:rPr>
      </w:pPr>
      <w:r>
        <w:rPr>
          <w:rFonts w:eastAsiaTheme="minorEastAsia" w:hint="eastAsia"/>
          <w:szCs w:val="20"/>
          <w:lang w:eastAsia="zh-CN"/>
        </w:rPr>
        <w:t xml:space="preserve">Besides, for Scenario #3A and #3B, DCI based indication method can be quite beneficial. After the on-demand SSB for Scell is configured, on-demand SSB can be activated at the same time when there are signal/channel to be scheduled by DCI, which can enhance the efficiency of indication. </w:t>
      </w:r>
    </w:p>
    <w:p w14:paraId="0D1ABB1E" w14:textId="77777777" w:rsidR="00050B19" w:rsidRDefault="00000000">
      <w:pPr>
        <w:jc w:val="both"/>
        <w:rPr>
          <w:rFonts w:eastAsiaTheme="minorEastAsia"/>
          <w:szCs w:val="20"/>
          <w:lang w:eastAsia="zh-CN"/>
        </w:rPr>
      </w:pPr>
      <w:r>
        <w:rPr>
          <w:rFonts w:eastAsiaTheme="minorEastAsia" w:hint="eastAsia"/>
          <w:b/>
          <w:bCs/>
          <w:i/>
          <w:iCs/>
          <w:szCs w:val="20"/>
          <w:lang w:eastAsia="zh-CN"/>
        </w:rPr>
        <w:t xml:space="preserve">Proposal 7: DCI based signalling </w:t>
      </w:r>
      <w:r>
        <w:rPr>
          <w:rFonts w:eastAsiaTheme="minorEastAsia"/>
          <w:b/>
          <w:bCs/>
          <w:i/>
          <w:iCs/>
          <w:szCs w:val="20"/>
          <w:lang w:eastAsia="zh-CN"/>
        </w:rPr>
        <w:t>can</w:t>
      </w:r>
      <w:r>
        <w:rPr>
          <w:rFonts w:eastAsiaTheme="minorEastAsia" w:hint="eastAsia"/>
          <w:b/>
          <w:bCs/>
          <w:i/>
          <w:iCs/>
          <w:szCs w:val="20"/>
          <w:lang w:eastAsia="zh-CN"/>
        </w:rPr>
        <w:t xml:space="preserve"> be beneficial and should be supported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5589189B" w14:textId="77777777" w:rsidR="00050B19" w:rsidRPr="00893D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893D19">
        <w:rPr>
          <w:rFonts w:eastAsia="宋体" w:hint="eastAsia"/>
          <w:lang w:val="en-US" w:eastAsia="zh-CN"/>
        </w:rPr>
        <w:t xml:space="preserve">Considerations on the configuration of on-demand SSB Scell Operation </w:t>
      </w:r>
    </w:p>
    <w:p w14:paraId="0781E0AF" w14:textId="77777777" w:rsidR="00050B19" w:rsidRPr="00893D19" w:rsidRDefault="00000000">
      <w:pPr>
        <w:pStyle w:val="a0"/>
        <w:rPr>
          <w:rFonts w:eastAsiaTheme="minorEastAsia"/>
          <w:sz w:val="21"/>
          <w:szCs w:val="21"/>
          <w:lang w:val="en-US" w:eastAsia="zh-CN"/>
        </w:rPr>
      </w:pPr>
      <w:r w:rsidRPr="00893D19">
        <w:rPr>
          <w:rFonts w:eastAsiaTheme="minorEastAsia" w:hint="eastAsia"/>
          <w:sz w:val="21"/>
          <w:szCs w:val="21"/>
          <w:lang w:val="en-US" w:eastAsia="zh-CN"/>
        </w:rPr>
        <w:t xml:space="preserve">The </w:t>
      </w:r>
      <w:r w:rsidRPr="00893D19">
        <w:rPr>
          <w:rFonts w:eastAsiaTheme="minorEastAsia"/>
          <w:sz w:val="21"/>
          <w:szCs w:val="21"/>
          <w:lang w:val="en-US" w:eastAsia="zh-CN"/>
        </w:rPr>
        <w:t>following</w:t>
      </w:r>
      <w:r w:rsidRPr="00893D19">
        <w:rPr>
          <w:rFonts w:eastAsiaTheme="minorEastAsia" w:hint="eastAsia"/>
          <w:sz w:val="21"/>
          <w:szCs w:val="21"/>
          <w:lang w:val="en-US" w:eastAsia="zh-CN"/>
        </w:rPr>
        <w:t xml:space="preserve"> (possible) agreements on on-demand SSB for SCell operation were reached in RAN1#118 meeting. </w:t>
      </w:r>
    </w:p>
    <w:tbl>
      <w:tblPr>
        <w:tblStyle w:val="af8"/>
        <w:tblW w:w="0" w:type="auto"/>
        <w:tblLook w:val="04A0" w:firstRow="1" w:lastRow="0" w:firstColumn="1" w:lastColumn="0" w:noHBand="0" w:noVBand="1"/>
      </w:tblPr>
      <w:tblGrid>
        <w:gridCol w:w="9288"/>
      </w:tblGrid>
      <w:tr w:rsidR="00050B19" w14:paraId="79045B25" w14:textId="77777777">
        <w:tc>
          <w:tcPr>
            <w:tcW w:w="9288" w:type="dxa"/>
          </w:tcPr>
          <w:p w14:paraId="1C953C0B" w14:textId="77777777" w:rsidR="00050B19" w:rsidRDefault="00000000">
            <w:pPr>
              <w:spacing w:after="160" w:line="256" w:lineRule="auto"/>
              <w:contextualSpacing/>
              <w:jc w:val="both"/>
              <w:rPr>
                <w:rFonts w:eastAsia="Malgun Gothic"/>
                <w:b/>
                <w:bCs/>
                <w:lang w:eastAsia="zh-CN"/>
              </w:rPr>
            </w:pPr>
            <w:r>
              <w:rPr>
                <w:rFonts w:eastAsia="Malgun Gothic"/>
                <w:b/>
                <w:bCs/>
                <w:highlight w:val="yellow"/>
                <w:lang w:eastAsia="zh-CN"/>
              </w:rPr>
              <w:t>Possible Agreement</w:t>
            </w:r>
          </w:p>
          <w:p w14:paraId="242D3AC1" w14:textId="77777777" w:rsidR="00050B19" w:rsidRDefault="00000000">
            <w:pPr>
              <w:numPr>
                <w:ilvl w:val="0"/>
                <w:numId w:val="4"/>
              </w:numPr>
              <w:spacing w:after="160" w:line="256" w:lineRule="auto"/>
              <w:contextualSpacing/>
              <w:jc w:val="both"/>
              <w:rPr>
                <w:rFonts w:eastAsia="Malgun Gothic"/>
                <w:lang w:eastAsia="zh-CN"/>
              </w:rPr>
            </w:pPr>
            <w:r>
              <w:rPr>
                <w:rFonts w:ascii="Times" w:eastAsia="Batang" w:hAnsi="Times" w:hint="eastAsia"/>
                <w:szCs w:val="20"/>
                <w:lang w:val="en-GB" w:eastAsia="ko-KR"/>
              </w:rPr>
              <w:t>For</w:t>
            </w:r>
            <w:r>
              <w:rPr>
                <w:rFonts w:ascii="Times" w:eastAsia="Batang" w:hAnsi="Times"/>
                <w:szCs w:val="20"/>
                <w:lang w:val="en-GB" w:eastAsia="zh-CN"/>
              </w:rPr>
              <w:t xml:space="preserve"> a cell supporting on-demand SSB Scell operation</w:t>
            </w:r>
            <w:r>
              <w:rPr>
                <w:rFonts w:ascii="Times" w:eastAsia="Batang" w:hAnsi="Times" w:hint="eastAsia"/>
                <w:szCs w:val="20"/>
                <w:lang w:val="en-GB" w:eastAsia="ko-KR"/>
              </w:rPr>
              <w:t>,</w:t>
            </w:r>
          </w:p>
          <w:p w14:paraId="7633BFE6" w14:textId="77777777" w:rsidR="00050B19" w:rsidRDefault="00000000">
            <w:pPr>
              <w:numPr>
                <w:ilvl w:val="1"/>
                <w:numId w:val="4"/>
              </w:numPr>
              <w:spacing w:after="160" w:line="256" w:lineRule="auto"/>
              <w:contextualSpacing/>
              <w:jc w:val="both"/>
              <w:rPr>
                <w:rFonts w:eastAsia="Malgun Gothic"/>
                <w:highlight w:val="yellow"/>
                <w:lang w:eastAsia="zh-CN"/>
              </w:rPr>
            </w:pPr>
            <w:r>
              <w:rPr>
                <w:rFonts w:ascii="Times" w:eastAsia="Malgun Gothic" w:hAnsi="Times" w:hint="eastAsia"/>
                <w:szCs w:val="20"/>
                <w:highlight w:val="yellow"/>
                <w:lang w:val="en-GB" w:eastAsia="ko-KR"/>
              </w:rPr>
              <w:t>More than one on-demand SSB configurations can be configured for the cell to UE, e.g., on-demand SSB config #0, on-demand SSB config #1, and so on.</w:t>
            </w:r>
          </w:p>
          <w:p w14:paraId="3A55C6D4" w14:textId="77777777" w:rsidR="00050B19" w:rsidRDefault="00000000">
            <w:pPr>
              <w:numPr>
                <w:ilvl w:val="1"/>
                <w:numId w:val="4"/>
              </w:numPr>
              <w:spacing w:after="160" w:line="256" w:lineRule="auto"/>
              <w:contextualSpacing/>
              <w:jc w:val="both"/>
              <w:rPr>
                <w:rFonts w:eastAsia="Malgun Gothic"/>
                <w:highlight w:val="yellow"/>
                <w:lang w:eastAsia="zh-CN"/>
              </w:rPr>
            </w:pPr>
            <w:r>
              <w:rPr>
                <w:rFonts w:eastAsia="Malgun Gothic" w:hint="eastAsia"/>
                <w:highlight w:val="yellow"/>
                <w:lang w:eastAsia="ko-KR"/>
              </w:rPr>
              <w:t>If multiple on-demand SSB configurations for the cell are provided to UE,</w:t>
            </w:r>
          </w:p>
          <w:p w14:paraId="07B978A1" w14:textId="77777777" w:rsidR="00050B19" w:rsidRDefault="00000000">
            <w:pPr>
              <w:numPr>
                <w:ilvl w:val="2"/>
                <w:numId w:val="4"/>
              </w:numPr>
              <w:spacing w:after="160" w:line="256" w:lineRule="auto"/>
              <w:contextualSpacing/>
              <w:jc w:val="both"/>
              <w:rPr>
                <w:rFonts w:eastAsia="Malgun Gothic"/>
                <w:highlight w:val="yellow"/>
                <w:lang w:eastAsia="zh-CN"/>
              </w:rPr>
            </w:pPr>
            <w:r>
              <w:rPr>
                <w:rFonts w:eastAsia="Malgun Gothic" w:hint="eastAsia"/>
                <w:highlight w:val="yellow"/>
                <w:lang w:eastAsia="ko-KR"/>
              </w:rPr>
              <w:t>RRC signaling for on-demand SSB transmission indication configures an index for one of multiple on-demand SSB configs.</w:t>
            </w:r>
          </w:p>
          <w:p w14:paraId="71556225" w14:textId="77777777" w:rsidR="00050B19" w:rsidRDefault="00000000">
            <w:pPr>
              <w:numPr>
                <w:ilvl w:val="2"/>
                <w:numId w:val="4"/>
              </w:numPr>
              <w:spacing w:after="160" w:line="256" w:lineRule="auto"/>
              <w:contextualSpacing/>
              <w:jc w:val="both"/>
              <w:rPr>
                <w:rFonts w:eastAsia="Malgun Gothic"/>
                <w:highlight w:val="yellow"/>
                <w:lang w:eastAsia="zh-CN"/>
              </w:rPr>
            </w:pPr>
            <w:r>
              <w:rPr>
                <w:rFonts w:eastAsia="Malgun Gothic" w:hint="eastAsia"/>
                <w:highlight w:val="yellow"/>
                <w:lang w:eastAsia="ko-KR"/>
              </w:rPr>
              <w:t>MAC CE signaling for on-demand SSB transmission indication indicates an index for one of multiple on-demand SSB configs.</w:t>
            </w:r>
          </w:p>
          <w:p w14:paraId="73A32557" w14:textId="77777777" w:rsidR="00050B19" w:rsidRDefault="00000000">
            <w:pPr>
              <w:numPr>
                <w:ilvl w:val="1"/>
                <w:numId w:val="4"/>
              </w:numPr>
              <w:spacing w:after="160" w:line="256" w:lineRule="auto"/>
              <w:contextualSpacing/>
              <w:jc w:val="both"/>
              <w:rPr>
                <w:rFonts w:eastAsia="Malgun Gothic"/>
                <w:lang w:eastAsia="zh-CN"/>
              </w:rPr>
            </w:pPr>
            <w:r>
              <w:rPr>
                <w:rFonts w:eastAsia="Malgun Gothic" w:hint="eastAsia"/>
                <w:b/>
                <w:bCs/>
                <w:lang w:eastAsia="ko-KR"/>
              </w:rPr>
              <w:t>If on-demand SSB transmission is indicated by MAC CE,</w:t>
            </w:r>
            <w:r>
              <w:rPr>
                <w:rFonts w:eastAsia="Malgun Gothic" w:hint="eastAsia"/>
                <w:lang w:eastAsia="ko-KR"/>
              </w:rPr>
              <w:t xml:space="preserve"> two sets for information on on-demand SSB are defined as follows.</w:t>
            </w:r>
          </w:p>
          <w:p w14:paraId="54DC7D34" w14:textId="77777777" w:rsidR="00050B19" w:rsidRDefault="00000000">
            <w:pPr>
              <w:numPr>
                <w:ilvl w:val="2"/>
                <w:numId w:val="4"/>
              </w:numPr>
              <w:spacing w:after="160" w:line="256" w:lineRule="auto"/>
              <w:contextualSpacing/>
              <w:jc w:val="both"/>
              <w:rPr>
                <w:rFonts w:eastAsia="Malgun Gothic"/>
                <w:lang w:eastAsia="zh-CN"/>
              </w:rPr>
            </w:pPr>
            <w:r>
              <w:rPr>
                <w:rFonts w:eastAsia="Malgun Gothic" w:hint="eastAsia"/>
                <w:lang w:eastAsia="ko-KR"/>
              </w:rPr>
              <w:lastRenderedPageBreak/>
              <w:t xml:space="preserve">Info-Set 1: Information for on-demand SSB that can be included in </w:t>
            </w:r>
            <w:r>
              <w:rPr>
                <w:rFonts w:eastAsia="Malgun Gothic" w:hint="eastAsia"/>
                <w:highlight w:val="yellow"/>
                <w:lang w:eastAsia="ko-KR"/>
              </w:rPr>
              <w:t>on-demand SSB config</w:t>
            </w:r>
            <w:r>
              <w:rPr>
                <w:rFonts w:eastAsia="Malgun Gothic" w:hint="eastAsia"/>
                <w:lang w:eastAsia="ko-KR"/>
              </w:rPr>
              <w:t>, e.g.,</w:t>
            </w:r>
          </w:p>
          <w:p w14:paraId="29BC24CF"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Frequency of the on-demand SSB</w:t>
            </w:r>
          </w:p>
          <w:p w14:paraId="31DCE8C6"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 xml:space="preserve">SSB positions within an on-demand SSB burst by using signaling similar to </w:t>
            </w:r>
            <w:r>
              <w:rPr>
                <w:rFonts w:eastAsia="Malgun Gothic"/>
                <w:i/>
                <w:iCs/>
                <w:lang w:eastAsia="zh-CN"/>
              </w:rPr>
              <w:t>ssb-PositionsInBurst</w:t>
            </w:r>
          </w:p>
          <w:p w14:paraId="02DACA07"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Periodicity of the on-demand SSB</w:t>
            </w:r>
          </w:p>
          <w:p w14:paraId="1E8516B5"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Sub-carrier spacing of the on-demand SSB</w:t>
            </w:r>
          </w:p>
          <w:p w14:paraId="72C4DF04" w14:textId="77777777" w:rsidR="00050B19" w:rsidRDefault="00000000">
            <w:pPr>
              <w:numPr>
                <w:ilvl w:val="3"/>
                <w:numId w:val="4"/>
              </w:numPr>
              <w:spacing w:after="160" w:line="256" w:lineRule="auto"/>
              <w:contextualSpacing/>
              <w:jc w:val="both"/>
              <w:rPr>
                <w:rFonts w:eastAsia="Malgun Gothic"/>
                <w:lang w:eastAsia="zh-CN"/>
              </w:rPr>
            </w:pPr>
            <w:bookmarkStart w:id="0" w:name="OLE_LINK5"/>
            <w:r>
              <w:rPr>
                <w:rFonts w:eastAsia="Malgun Gothic"/>
                <w:lang w:eastAsia="zh-CN"/>
              </w:rPr>
              <w:t xml:space="preserve">Physical Cell ID </w:t>
            </w:r>
            <w:bookmarkEnd w:id="0"/>
            <w:r>
              <w:rPr>
                <w:rFonts w:eastAsia="Malgun Gothic"/>
                <w:lang w:eastAsia="zh-CN"/>
              </w:rPr>
              <w:t>of the on-demand SSB</w:t>
            </w:r>
          </w:p>
          <w:p w14:paraId="05AC9551"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Location of on-demand SSB burst</w:t>
            </w:r>
          </w:p>
          <w:p w14:paraId="48E8F774"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Downlink transmit power of on-demand SSB</w:t>
            </w:r>
          </w:p>
          <w:p w14:paraId="2C69EB5E"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ko-KR"/>
              </w:rPr>
              <w:t>T</w:t>
            </w:r>
            <w:r>
              <w:rPr>
                <w:rFonts w:eastAsia="Malgun Gothic" w:hint="eastAsia"/>
                <w:lang w:eastAsia="ko-KR"/>
              </w:rPr>
              <w:t>he number of SSB bursts</w:t>
            </w:r>
          </w:p>
          <w:p w14:paraId="767740E6"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hint="eastAsia"/>
                <w:lang w:eastAsia="ko-KR"/>
              </w:rPr>
              <w:t>The value of T (for determining time instance A)</w:t>
            </w:r>
          </w:p>
          <w:p w14:paraId="5801A9E5"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ko-KR"/>
              </w:rPr>
              <w:t>FFS: If above parameters are not included in on-demand SSB config.</w:t>
            </w:r>
          </w:p>
          <w:p w14:paraId="52DF9739" w14:textId="77777777" w:rsidR="00050B19" w:rsidRDefault="00000000">
            <w:pPr>
              <w:numPr>
                <w:ilvl w:val="2"/>
                <w:numId w:val="4"/>
              </w:numPr>
              <w:spacing w:after="160" w:line="256" w:lineRule="auto"/>
              <w:contextualSpacing/>
              <w:jc w:val="both"/>
              <w:rPr>
                <w:rFonts w:eastAsia="Malgun Gothic"/>
                <w:lang w:eastAsia="zh-CN"/>
              </w:rPr>
            </w:pPr>
            <w:bookmarkStart w:id="1" w:name="OLE_LINK4"/>
            <w:r>
              <w:rPr>
                <w:rFonts w:eastAsia="Malgun Gothic"/>
                <w:lang w:eastAsia="ko-KR"/>
              </w:rPr>
              <w:t xml:space="preserve">Info-Set 2: Information for on-demand SSB that can be carried by </w:t>
            </w:r>
            <w:r>
              <w:rPr>
                <w:rFonts w:eastAsia="Malgun Gothic"/>
                <w:highlight w:val="yellow"/>
                <w:lang w:eastAsia="ko-KR"/>
              </w:rPr>
              <w:t>MAC CE</w:t>
            </w:r>
            <w:r>
              <w:rPr>
                <w:rFonts w:eastAsia="Malgun Gothic"/>
                <w:lang w:eastAsia="ko-KR"/>
              </w:rPr>
              <w:t xml:space="preserve"> signaling for on-demand SSB transmission indication, e.g.,</w:t>
            </w:r>
          </w:p>
          <w:p w14:paraId="66B94829"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ko-KR"/>
              </w:rPr>
              <w:t>Index of on-demand SSB config</w:t>
            </w:r>
          </w:p>
          <w:p w14:paraId="6D1240A8" w14:textId="77777777" w:rsidR="00050B19" w:rsidRDefault="00000000">
            <w:pPr>
              <w:numPr>
                <w:ilvl w:val="3"/>
                <w:numId w:val="4"/>
              </w:numPr>
              <w:spacing w:after="160" w:line="256" w:lineRule="auto"/>
              <w:contextualSpacing/>
              <w:jc w:val="both"/>
              <w:rPr>
                <w:rFonts w:eastAsia="Malgun Gothic"/>
                <w:lang w:eastAsia="zh-CN"/>
              </w:rPr>
            </w:pPr>
            <w:bookmarkStart w:id="2" w:name="OLE_LINK3"/>
            <w:r>
              <w:rPr>
                <w:rFonts w:eastAsia="Malgun Gothic"/>
                <w:lang w:eastAsia="ko-KR"/>
              </w:rPr>
              <w:t>Scell index</w:t>
            </w:r>
          </w:p>
          <w:p w14:paraId="70475F38"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 xml:space="preserve">SSB positions within an on-demand SSB burst by using signaling similar to </w:t>
            </w:r>
            <w:r>
              <w:rPr>
                <w:rFonts w:eastAsia="Malgun Gothic"/>
                <w:i/>
                <w:iCs/>
                <w:lang w:eastAsia="zh-CN"/>
              </w:rPr>
              <w:t>ssb-PositionsInBurst</w:t>
            </w:r>
          </w:p>
          <w:p w14:paraId="7D1CE0A6"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zh-CN"/>
              </w:rPr>
              <w:t>Periodicity of the on-demand SSB</w:t>
            </w:r>
          </w:p>
          <w:p w14:paraId="57E34381"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ko-KR"/>
              </w:rPr>
              <w:t>The number of SSB bursts</w:t>
            </w:r>
          </w:p>
          <w:p w14:paraId="44A187CD" w14:textId="77777777" w:rsidR="00050B19" w:rsidRDefault="00000000">
            <w:pPr>
              <w:numPr>
                <w:ilvl w:val="3"/>
                <w:numId w:val="4"/>
              </w:numPr>
              <w:spacing w:after="160" w:line="256" w:lineRule="auto"/>
              <w:contextualSpacing/>
              <w:jc w:val="both"/>
              <w:rPr>
                <w:rFonts w:eastAsia="Malgun Gothic"/>
                <w:lang w:eastAsia="zh-CN"/>
              </w:rPr>
            </w:pPr>
            <w:r>
              <w:rPr>
                <w:rFonts w:eastAsia="Malgun Gothic"/>
                <w:lang w:eastAsia="ko-KR"/>
              </w:rPr>
              <w:t>The value of T (for determining time instance A)</w:t>
            </w:r>
          </w:p>
          <w:p w14:paraId="03E39872" w14:textId="77777777" w:rsidR="00050B19" w:rsidRDefault="00000000">
            <w:pPr>
              <w:numPr>
                <w:ilvl w:val="3"/>
                <w:numId w:val="4"/>
              </w:numPr>
              <w:spacing w:after="160" w:line="256" w:lineRule="auto"/>
              <w:contextualSpacing/>
              <w:jc w:val="both"/>
              <w:rPr>
                <w:rFonts w:eastAsia="Malgun Gothic"/>
                <w:lang w:eastAsia="zh-CN"/>
              </w:rPr>
            </w:pPr>
            <w:bookmarkStart w:id="3" w:name="OLE_LINK7"/>
            <w:bookmarkEnd w:id="2"/>
            <w:r>
              <w:rPr>
                <w:rFonts w:eastAsia="Malgun Gothic"/>
                <w:lang w:eastAsia="ko-KR"/>
              </w:rPr>
              <w:t>Deactivation of on-demand SSB</w:t>
            </w:r>
          </w:p>
          <w:bookmarkEnd w:id="1"/>
          <w:bookmarkEnd w:id="3"/>
          <w:p w14:paraId="4D5C0024" w14:textId="77777777" w:rsidR="00050B19" w:rsidRDefault="00000000">
            <w:pPr>
              <w:rPr>
                <w:b/>
                <w:bCs/>
                <w:highlight w:val="green"/>
                <w:lang w:eastAsia="zh-CN"/>
              </w:rPr>
            </w:pPr>
            <w:r>
              <w:rPr>
                <w:b/>
                <w:bCs/>
                <w:highlight w:val="green"/>
                <w:lang w:eastAsia="zh-CN"/>
              </w:rPr>
              <w:t>Agreement</w:t>
            </w:r>
          </w:p>
          <w:p w14:paraId="5D7E3DCB" w14:textId="77777777" w:rsidR="00050B19" w:rsidRDefault="00000000">
            <w:pPr>
              <w:pStyle w:val="afc"/>
              <w:spacing w:after="160" w:line="256" w:lineRule="auto"/>
              <w:contextualSpacing/>
              <w:rPr>
                <w:rFonts w:ascii="Times New Roman" w:eastAsia="Malgun Gothic" w:hAnsi="Times New Roman"/>
              </w:rPr>
            </w:pPr>
            <w:r>
              <w:rPr>
                <w:rFonts w:ascii="Times New Roman" w:hAnsi="Times New Roman"/>
                <w:szCs w:val="20"/>
                <w:lang w:eastAsia="ko-KR"/>
              </w:rPr>
              <w:t>For</w:t>
            </w:r>
            <w:r>
              <w:rPr>
                <w:rFonts w:ascii="Times New Roman" w:hAnsi="Times New Roman"/>
                <w:szCs w:val="20"/>
              </w:rPr>
              <w:t xml:space="preserve"> a cell supporting on-demand SSB S</w:t>
            </w:r>
            <w:r>
              <w:rPr>
                <w:rFonts w:ascii="Times New Roman" w:hAnsi="Times New Roman"/>
                <w:szCs w:val="20"/>
                <w:lang w:eastAsia="ko-KR"/>
              </w:rPr>
              <w:t>C</w:t>
            </w:r>
            <w:r>
              <w:rPr>
                <w:rFonts w:ascii="Times New Roman" w:hAnsi="Times New Roman"/>
                <w:szCs w:val="20"/>
              </w:rPr>
              <w:t>ell operation</w:t>
            </w:r>
            <w:r>
              <w:rPr>
                <w:rFonts w:ascii="Times New Roman" w:hAnsi="Times New Roman"/>
                <w:szCs w:val="20"/>
                <w:lang w:eastAsia="ko-KR"/>
              </w:rPr>
              <w:t>,</w:t>
            </w:r>
            <w:r>
              <w:rPr>
                <w:rFonts w:ascii="Times New Roman" w:eastAsia="Malgun Gothic" w:hAnsi="Times New Roman"/>
              </w:rPr>
              <w:t xml:space="preserve"> a</w:t>
            </w:r>
            <w:r>
              <w:rPr>
                <w:rFonts w:ascii="Times New Roman" w:eastAsia="Malgun Gothic" w:hAnsi="Times New Roman"/>
                <w:lang w:eastAsia="ko-KR"/>
              </w:rPr>
              <w:t>t least for the following parameter(s), multiple candidate values can be configured by RRC and the applicable value can be indicated by MAC CE for on-demand SSB transmission indication for the cell.</w:t>
            </w:r>
          </w:p>
          <w:p w14:paraId="4F1570FB" w14:textId="77777777" w:rsidR="00050B19" w:rsidRDefault="00000000">
            <w:pPr>
              <w:pStyle w:val="afc"/>
              <w:widowControl/>
              <w:numPr>
                <w:ilvl w:val="0"/>
                <w:numId w:val="4"/>
              </w:numPr>
              <w:spacing w:after="160" w:line="256" w:lineRule="auto"/>
              <w:ind w:firstLineChars="0"/>
              <w:contextualSpacing/>
              <w:rPr>
                <w:rFonts w:ascii="Times New Roman" w:eastAsia="Malgun Gothic" w:hAnsi="Times New Roman"/>
              </w:rPr>
            </w:pPr>
            <w:r>
              <w:rPr>
                <w:rFonts w:ascii="Times New Roman" w:eastAsia="Malgun Gothic" w:hAnsi="Times New Roman"/>
              </w:rPr>
              <w:t>Periodicity of the on-demand SSB</w:t>
            </w:r>
          </w:p>
          <w:p w14:paraId="049C3E08" w14:textId="77777777" w:rsidR="00050B19" w:rsidRDefault="00000000">
            <w:pPr>
              <w:pStyle w:val="afc"/>
              <w:widowControl/>
              <w:numPr>
                <w:ilvl w:val="0"/>
                <w:numId w:val="4"/>
              </w:numPr>
              <w:spacing w:after="160" w:line="256" w:lineRule="auto"/>
              <w:ind w:firstLineChars="0"/>
              <w:contextualSpacing/>
              <w:rPr>
                <w:rFonts w:ascii="Times New Roman" w:eastAsia="Malgun Gothic" w:hAnsi="Times New Roman"/>
              </w:rPr>
            </w:pPr>
            <w:r>
              <w:rPr>
                <w:rFonts w:ascii="Times New Roman" w:eastAsia="Malgun Gothic" w:hAnsi="Times New Roman"/>
                <w:lang w:eastAsia="ko-KR"/>
              </w:rPr>
              <w:t>FFS: Any other relevant parameters</w:t>
            </w:r>
          </w:p>
        </w:tc>
      </w:tr>
    </w:tbl>
    <w:p w14:paraId="37299B05" w14:textId="77777777" w:rsidR="00050B19" w:rsidRDefault="00050B19">
      <w:pPr>
        <w:jc w:val="both"/>
        <w:rPr>
          <w:rFonts w:eastAsiaTheme="minorEastAsia"/>
          <w:szCs w:val="20"/>
          <w:lang w:eastAsia="zh-CN"/>
        </w:rPr>
      </w:pPr>
    </w:p>
    <w:p w14:paraId="522CDCF7" w14:textId="48447882" w:rsidR="00050B19"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the configurations of on-demand SSB, </w:t>
      </w:r>
      <w:r w:rsidR="00201212">
        <w:rPr>
          <w:rFonts w:eastAsiaTheme="minorEastAsia" w:hint="eastAsia"/>
          <w:szCs w:val="20"/>
          <w:lang w:eastAsia="zh-CN"/>
        </w:rPr>
        <w:t xml:space="preserve">it is supported </w:t>
      </w:r>
      <w:r>
        <w:rPr>
          <w:rFonts w:eastAsiaTheme="minorEastAsia" w:hint="eastAsia"/>
          <w:szCs w:val="20"/>
          <w:lang w:eastAsia="zh-CN"/>
        </w:rPr>
        <w:t>to configure multiple set</w:t>
      </w:r>
      <w:r w:rsidR="00201212">
        <w:rPr>
          <w:rFonts w:eastAsiaTheme="minorEastAsia" w:hint="eastAsia"/>
          <w:szCs w:val="20"/>
          <w:lang w:eastAsia="zh-CN"/>
        </w:rPr>
        <w:t>s</w:t>
      </w:r>
      <w:r>
        <w:rPr>
          <w:rFonts w:eastAsiaTheme="minorEastAsia" w:hint="eastAsia"/>
          <w:szCs w:val="20"/>
          <w:lang w:eastAsia="zh-CN"/>
        </w:rPr>
        <w:t xml:space="preserve"> for parameters with RRC signalling, then chose one of them to be activated and indicated. </w:t>
      </w:r>
      <w:r>
        <w:rPr>
          <w:rFonts w:eastAsiaTheme="minorEastAsia"/>
          <w:szCs w:val="20"/>
          <w:lang w:eastAsia="zh-CN"/>
        </w:rPr>
        <w:t>S</w:t>
      </w:r>
      <w:r>
        <w:rPr>
          <w:rFonts w:eastAsiaTheme="minorEastAsia" w:hint="eastAsia"/>
          <w:szCs w:val="20"/>
          <w:lang w:eastAsia="zh-CN"/>
        </w:rPr>
        <w:t xml:space="preserve">uch mechanism can make the on-demand SSB more </w:t>
      </w:r>
      <w:r>
        <w:rPr>
          <w:rFonts w:eastAsiaTheme="minorEastAsia"/>
          <w:szCs w:val="20"/>
          <w:lang w:eastAsia="zh-CN"/>
        </w:rPr>
        <w:t>efficient</w:t>
      </w:r>
      <w:r>
        <w:rPr>
          <w:rFonts w:eastAsiaTheme="minorEastAsia" w:hint="eastAsia"/>
          <w:szCs w:val="20"/>
          <w:lang w:eastAsia="zh-CN"/>
        </w:rPr>
        <w:t xml:space="preserve"> considering that the on-demand SSB can be </w:t>
      </w:r>
      <w:r>
        <w:rPr>
          <w:rFonts w:eastAsiaTheme="minorEastAsia"/>
          <w:szCs w:val="20"/>
          <w:lang w:eastAsia="zh-CN"/>
        </w:rPr>
        <w:t>reindicated</w:t>
      </w:r>
      <w:r>
        <w:rPr>
          <w:rFonts w:eastAsiaTheme="minorEastAsia" w:hint="eastAsia"/>
          <w:szCs w:val="20"/>
          <w:lang w:eastAsia="zh-CN"/>
        </w:rPr>
        <w:t xml:space="preserve"> and retriggered after a period.</w:t>
      </w:r>
    </w:p>
    <w:p w14:paraId="1E25DAE1" w14:textId="67A01B32" w:rsidR="00050B19" w:rsidRDefault="00000000">
      <w:pPr>
        <w:jc w:val="both"/>
        <w:rPr>
          <w:rFonts w:eastAsiaTheme="minorEastAsia"/>
          <w:szCs w:val="20"/>
          <w:lang w:val="en-GB" w:eastAsia="zh-CN"/>
        </w:rPr>
      </w:pPr>
      <w:r>
        <w:rPr>
          <w:rFonts w:eastAsiaTheme="minorEastAsia" w:hint="eastAsia"/>
          <w:szCs w:val="20"/>
          <w:lang w:eastAsia="zh-CN"/>
        </w:rPr>
        <w:t xml:space="preserve">However, based on our understanding, on-demand SSB </w:t>
      </w:r>
      <w:r>
        <w:rPr>
          <w:rFonts w:eastAsiaTheme="minorEastAsia"/>
          <w:szCs w:val="20"/>
          <w:lang w:eastAsia="zh-CN"/>
        </w:rPr>
        <w:t>‘</w:t>
      </w:r>
      <w:r>
        <w:rPr>
          <w:rFonts w:eastAsiaTheme="minorEastAsia" w:hint="eastAsia"/>
          <w:szCs w:val="20"/>
          <w:lang w:eastAsia="zh-CN"/>
        </w:rPr>
        <w:t>triggered</w:t>
      </w:r>
      <w:r>
        <w:rPr>
          <w:rFonts w:eastAsiaTheme="minorEastAsia"/>
          <w:szCs w:val="20"/>
          <w:lang w:eastAsia="zh-CN"/>
        </w:rPr>
        <w:t>’</w:t>
      </w:r>
      <w:r>
        <w:rPr>
          <w:rFonts w:eastAsiaTheme="minorEastAsia" w:hint="eastAsia"/>
          <w:szCs w:val="20"/>
          <w:lang w:eastAsia="zh-CN"/>
        </w:rPr>
        <w:t xml:space="preserve"> means that on-demand SSB will be transmitted at once, which can be even earlier than the on-demand SSB </w:t>
      </w:r>
      <w:r>
        <w:rPr>
          <w:rFonts w:eastAsiaTheme="minorEastAsia"/>
          <w:szCs w:val="20"/>
          <w:lang w:eastAsia="zh-CN"/>
        </w:rPr>
        <w:t>configuration</w:t>
      </w:r>
      <w:r>
        <w:rPr>
          <w:rFonts w:eastAsiaTheme="minorEastAsia" w:hint="eastAsia"/>
          <w:szCs w:val="20"/>
          <w:lang w:eastAsia="zh-CN"/>
        </w:rPr>
        <w:t>. A</w:t>
      </w:r>
      <w:r>
        <w:rPr>
          <w:rFonts w:eastAsiaTheme="minorEastAsia"/>
          <w:szCs w:val="20"/>
          <w:lang w:eastAsia="zh-CN"/>
        </w:rPr>
        <w:t>n</w:t>
      </w:r>
      <w:r>
        <w:rPr>
          <w:rFonts w:eastAsiaTheme="minorEastAsia" w:hint="eastAsia"/>
          <w:szCs w:val="20"/>
          <w:lang w:eastAsia="zh-CN"/>
        </w:rPr>
        <w:t xml:space="preserve">d </w:t>
      </w:r>
      <w:r>
        <w:rPr>
          <w:rFonts w:eastAsiaTheme="minorEastAsia"/>
          <w:szCs w:val="20"/>
          <w:lang w:eastAsia="zh-CN"/>
        </w:rPr>
        <w:t>currently</w:t>
      </w:r>
      <w:r>
        <w:rPr>
          <w:rFonts w:eastAsiaTheme="minorEastAsia" w:hint="eastAsia"/>
          <w:szCs w:val="20"/>
          <w:lang w:eastAsia="zh-CN"/>
        </w:rPr>
        <w:t xml:space="preserve"> only Scenario #2 </w:t>
      </w:r>
      <w:r>
        <w:rPr>
          <w:rFonts w:eastAsiaTheme="minorEastAsia"/>
          <w:szCs w:val="20"/>
          <w:lang w:eastAsia="zh-CN"/>
        </w:rPr>
        <w:t>and</w:t>
      </w:r>
      <w:r>
        <w:rPr>
          <w:rFonts w:eastAsiaTheme="minorEastAsia" w:hint="eastAsia"/>
          <w:szCs w:val="20"/>
          <w:lang w:eastAsia="zh-CN"/>
        </w:rPr>
        <w:t xml:space="preserve"> #2A are supported, which means the configuration of on-demand SSB should have already been decided when it is triggered before the on-demand SSB activated finished. Thus, at least for on-demand SSB indicated with RRC, where the on-demand SSB configuration and indication are transmitted with SCell configuration and activation at the same time, there should be only one on-demand SSB configuration, and triggered by the SCell activation, i.e., </w:t>
      </w:r>
      <w:r>
        <w:rPr>
          <w:rFonts w:eastAsiaTheme="minorEastAsia" w:hint="eastAsia"/>
          <w:i/>
          <w:iCs/>
          <w:sz w:val="21"/>
          <w:szCs w:val="28"/>
          <w:lang w:val="en-GB" w:eastAsia="zh-CN"/>
        </w:rPr>
        <w:t xml:space="preserve">sCellstate </w:t>
      </w:r>
      <w:r>
        <w:rPr>
          <w:rFonts w:eastAsiaTheme="minorEastAsia" w:hint="eastAsia"/>
          <w:sz w:val="21"/>
          <w:szCs w:val="28"/>
          <w:lang w:val="en-GB" w:eastAsia="zh-CN"/>
        </w:rPr>
        <w:t>is set to configured in the RRC configuration</w:t>
      </w:r>
      <w:r>
        <w:rPr>
          <w:rFonts w:eastAsiaTheme="minorEastAsia" w:hint="eastAsia"/>
          <w:szCs w:val="20"/>
          <w:lang w:val="en-GB" w:eastAsia="zh-CN"/>
        </w:rPr>
        <w:t>, as specified in TS 38.321</w:t>
      </w:r>
      <w:r w:rsidR="00C94F88">
        <w:rPr>
          <w:rFonts w:eastAsiaTheme="minorEastAsia" w:hint="eastAsia"/>
          <w:szCs w:val="20"/>
          <w:lang w:val="en-GB" w:eastAsia="zh-CN"/>
        </w:rPr>
        <w:t xml:space="preserve"> </w:t>
      </w:r>
      <w:r w:rsidR="00C94F88" w:rsidRPr="00C94F88">
        <w:rPr>
          <w:rFonts w:eastAsiaTheme="minorEastAsia" w:hint="eastAsia"/>
          <w:szCs w:val="20"/>
          <w:vertAlign w:val="superscript"/>
          <w:lang w:val="en-GB" w:eastAsia="zh-CN"/>
        </w:rPr>
        <w:t>[4]</w:t>
      </w:r>
      <w:r>
        <w:rPr>
          <w:rFonts w:eastAsiaTheme="minorEastAsia" w:hint="eastAsia"/>
          <w:szCs w:val="20"/>
          <w:lang w:val="en-GB" w:eastAsia="zh-CN"/>
        </w:rPr>
        <w:t>.</w:t>
      </w:r>
    </w:p>
    <w:tbl>
      <w:tblPr>
        <w:tblStyle w:val="af8"/>
        <w:tblW w:w="0" w:type="auto"/>
        <w:tblLook w:val="04A0" w:firstRow="1" w:lastRow="0" w:firstColumn="1" w:lastColumn="0" w:noHBand="0" w:noVBand="1"/>
      </w:tblPr>
      <w:tblGrid>
        <w:gridCol w:w="9288"/>
      </w:tblGrid>
      <w:tr w:rsidR="00050B19" w14:paraId="6262CD9E" w14:textId="77777777">
        <w:tc>
          <w:tcPr>
            <w:tcW w:w="9288" w:type="dxa"/>
          </w:tcPr>
          <w:p w14:paraId="2D4AB9D7" w14:textId="77777777" w:rsidR="00050B19" w:rsidRDefault="00000000">
            <w:pPr>
              <w:rPr>
                <w:lang w:eastAsia="ko-KR"/>
              </w:rPr>
            </w:pPr>
            <w:r>
              <w:rPr>
                <w:lang w:eastAsia="ko-KR"/>
              </w:rPr>
              <w:t>The configured SCell(s) is activated and deactivated by:</w:t>
            </w:r>
          </w:p>
          <w:p w14:paraId="26C82740" w14:textId="77777777" w:rsidR="00050B19" w:rsidRDefault="00000000">
            <w:pPr>
              <w:pStyle w:val="B1"/>
              <w:rPr>
                <w:lang w:eastAsia="ko-KR"/>
              </w:rPr>
            </w:pPr>
            <w:r>
              <w:rPr>
                <w:lang w:eastAsia="ko-KR"/>
              </w:rPr>
              <w:lastRenderedPageBreak/>
              <w:t>-</w:t>
            </w:r>
            <w:r>
              <w:rPr>
                <w:lang w:eastAsia="ko-KR"/>
              </w:rPr>
              <w:tab/>
              <w:t>receiving the SCell Activation/Deactivation MAC CE described in clause 6.1.3.10;</w:t>
            </w:r>
          </w:p>
          <w:p w14:paraId="67969A4A" w14:textId="77777777" w:rsidR="00050B19" w:rsidRDefault="00000000">
            <w:pPr>
              <w:pStyle w:val="B1"/>
              <w:rPr>
                <w:rFonts w:eastAsia="Malgun Gothic"/>
                <w:lang w:eastAsia="ko-KR"/>
              </w:rPr>
            </w:pPr>
            <w:r>
              <w:rPr>
                <w:lang w:eastAsia="ko-KR"/>
              </w:rPr>
              <w:t>-</w:t>
            </w:r>
            <w:r>
              <w:rPr>
                <w:lang w:eastAsia="ko-KR"/>
              </w:rPr>
              <w:tab/>
              <w:t xml:space="preserve">receiving the </w:t>
            </w:r>
            <w:r>
              <w:t>Enhanced</w:t>
            </w:r>
            <w:r>
              <w:rPr>
                <w:rStyle w:val="afb"/>
              </w:rPr>
              <w:t xml:space="preserve"> </w:t>
            </w:r>
            <w:r>
              <w:rPr>
                <w:rFonts w:eastAsia="Yu Mincho"/>
                <w:lang w:eastAsia="ko-KR"/>
              </w:rPr>
              <w:t xml:space="preserve">SCell Activation/Deactivation </w:t>
            </w:r>
            <w:r>
              <w:rPr>
                <w:lang w:eastAsia="ko-KR"/>
              </w:rPr>
              <w:t>MAC CE described in clause 6.1.3.55;</w:t>
            </w:r>
          </w:p>
          <w:p w14:paraId="17A9F322" w14:textId="77777777" w:rsidR="00050B19" w:rsidRDefault="00000000">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6DE1288E" w14:textId="77777777" w:rsidR="00050B19" w:rsidRDefault="00000000">
            <w:pPr>
              <w:pStyle w:val="B1"/>
              <w:rPr>
                <w:lang w:eastAsia="ko-KR"/>
              </w:rPr>
            </w:pPr>
            <w:r>
              <w:rPr>
                <w:lang w:eastAsia="ko-KR"/>
              </w:rPr>
              <w:t>-</w:t>
            </w:r>
            <w:r>
              <w:rPr>
                <w:lang w:eastAsia="ko-KR"/>
              </w:rPr>
              <w:tab/>
            </w:r>
            <w:r>
              <w:rPr>
                <w:highlight w:val="yellow"/>
                <w:lang w:eastAsia="ko-KR"/>
              </w:rPr>
              <w:t xml:space="preserve">configuring </w:t>
            </w:r>
            <w:r>
              <w:rPr>
                <w:i/>
                <w:highlight w:val="yellow"/>
                <w:lang w:eastAsia="ko-KR"/>
              </w:rPr>
              <w:t>sCellState</w:t>
            </w:r>
            <w:r>
              <w:rPr>
                <w:highlight w:val="yellow"/>
                <w:lang w:eastAsia="ko-KR"/>
              </w:rPr>
              <w:t xml:space="preserve"> per configured SCell: if configured, the associated SCell is activated upon SCell configuration;</w:t>
            </w:r>
          </w:p>
          <w:p w14:paraId="71DDBB2E" w14:textId="77777777" w:rsidR="00050B19" w:rsidRDefault="00000000">
            <w:pPr>
              <w:jc w:val="both"/>
              <w:rPr>
                <w:rFonts w:eastAsiaTheme="minorEastAsia"/>
                <w:szCs w:val="20"/>
                <w:lang w:val="en-GB" w:eastAsia="zh-CN"/>
              </w:rPr>
            </w:pPr>
            <w:r>
              <w:rPr>
                <w:lang w:eastAsia="ko-KR"/>
              </w:rPr>
              <w:t>-</w:t>
            </w:r>
            <w:r>
              <w:rPr>
                <w:lang w:eastAsia="ko-KR"/>
              </w:rPr>
              <w:tab/>
              <w:t xml:space="preserve">receiving </w:t>
            </w:r>
            <w:r>
              <w:rPr>
                <w:i/>
                <w:lang w:eastAsia="ko-KR"/>
              </w:rPr>
              <w:t>scg-State</w:t>
            </w:r>
            <w:r>
              <w:rPr>
                <w:lang w:eastAsia="ko-KR"/>
              </w:rPr>
              <w:t>: the SCells of SCG are deactivated.</w:t>
            </w:r>
          </w:p>
        </w:tc>
      </w:tr>
    </w:tbl>
    <w:p w14:paraId="0377149F"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lastRenderedPageBreak/>
        <w:t>Proposal 8: At least for the RRC-indicated on-demand SSB, there should be only one set of RRC configuration for on-demand SSB.</w:t>
      </w:r>
    </w:p>
    <w:p w14:paraId="0A5ED2A9" w14:textId="13814577" w:rsidR="00050B19" w:rsidRDefault="00000000">
      <w:pPr>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the MAC CE indicated, </w:t>
      </w:r>
      <w:r w:rsidR="00201212">
        <w:rPr>
          <w:rFonts w:eastAsiaTheme="minorEastAsia" w:hint="eastAsia"/>
          <w:szCs w:val="20"/>
          <w:lang w:val="en-GB" w:eastAsia="zh-CN"/>
        </w:rPr>
        <w:t xml:space="preserve">at least for Scenario #2, </w:t>
      </w:r>
      <w:r>
        <w:rPr>
          <w:rFonts w:eastAsiaTheme="minorEastAsia" w:hint="eastAsia"/>
          <w:szCs w:val="20"/>
          <w:lang w:val="en-GB" w:eastAsia="zh-CN"/>
        </w:rPr>
        <w:t xml:space="preserve">it is also reasonable if only one set of RRC configuration for on-demand SSB </w:t>
      </w:r>
      <w:r>
        <w:rPr>
          <w:rFonts w:eastAsiaTheme="minorEastAsia"/>
          <w:szCs w:val="20"/>
          <w:lang w:val="en-GB" w:eastAsia="zh-CN"/>
        </w:rPr>
        <w:t>exists</w:t>
      </w:r>
      <w:r>
        <w:rPr>
          <w:rFonts w:eastAsiaTheme="minorEastAsia" w:hint="eastAsia"/>
          <w:szCs w:val="20"/>
          <w:lang w:val="en-GB" w:eastAsia="zh-CN"/>
        </w:rPr>
        <w:t>, the indication of SCell activation can also indicates such on-demand SSB, otherwise the RRC parameters shouldn</w:t>
      </w:r>
      <w:r>
        <w:rPr>
          <w:rFonts w:eastAsiaTheme="minorEastAsia"/>
          <w:szCs w:val="20"/>
          <w:lang w:val="en-GB" w:eastAsia="zh-CN"/>
        </w:rPr>
        <w:t>’</w:t>
      </w:r>
      <w:r>
        <w:rPr>
          <w:rFonts w:eastAsiaTheme="minorEastAsia" w:hint="eastAsia"/>
          <w:szCs w:val="20"/>
          <w:lang w:val="en-GB" w:eastAsia="zh-CN"/>
        </w:rPr>
        <w:t xml:space="preserve">t be </w:t>
      </w:r>
      <w:r>
        <w:rPr>
          <w:rFonts w:eastAsiaTheme="minorEastAsia"/>
          <w:szCs w:val="20"/>
          <w:lang w:val="en-GB" w:eastAsia="zh-CN"/>
        </w:rPr>
        <w:t>configured</w:t>
      </w:r>
      <w:r>
        <w:rPr>
          <w:rFonts w:eastAsiaTheme="minorEastAsia" w:hint="eastAsia"/>
          <w:szCs w:val="20"/>
          <w:lang w:val="en-GB" w:eastAsia="zh-CN"/>
        </w:rPr>
        <w:t xml:space="preserve">. </w:t>
      </w:r>
    </w:p>
    <w:p w14:paraId="72C44807" w14:textId="14EA1DFC"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 xml:space="preserve">Proposal 9: </w:t>
      </w:r>
      <w:r w:rsidR="0098323D">
        <w:rPr>
          <w:rFonts w:eastAsiaTheme="minorEastAsia" w:hint="eastAsia"/>
          <w:b/>
          <w:bCs/>
          <w:i/>
          <w:iCs/>
          <w:szCs w:val="20"/>
          <w:lang w:val="en-GB" w:eastAsia="zh-CN"/>
        </w:rPr>
        <w:t xml:space="preserve">At least for Scenario #2, </w:t>
      </w:r>
      <w:r>
        <w:rPr>
          <w:rFonts w:eastAsiaTheme="minorEastAsia" w:hint="eastAsia"/>
          <w:b/>
          <w:bCs/>
          <w:i/>
          <w:iCs/>
          <w:szCs w:val="20"/>
          <w:lang w:val="en-GB" w:eastAsia="zh-CN"/>
        </w:rPr>
        <w:t xml:space="preserve">if only one set of RRC parameter for on-demand SSB is configured, the </w:t>
      </w:r>
      <w:r w:rsidR="0098323D">
        <w:rPr>
          <w:rFonts w:eastAsiaTheme="minorEastAsia" w:hint="eastAsia"/>
          <w:b/>
          <w:bCs/>
          <w:i/>
          <w:iCs/>
          <w:szCs w:val="20"/>
          <w:lang w:val="en-GB" w:eastAsia="zh-CN"/>
        </w:rPr>
        <w:t xml:space="preserve">MAC CE based </w:t>
      </w:r>
      <w:r>
        <w:rPr>
          <w:rFonts w:eastAsiaTheme="minorEastAsia" w:hint="eastAsia"/>
          <w:b/>
          <w:bCs/>
          <w:i/>
          <w:iCs/>
          <w:szCs w:val="20"/>
          <w:lang w:val="en-GB" w:eastAsia="zh-CN"/>
        </w:rPr>
        <w:t xml:space="preserve">indication of SCell activation should indicate the </w:t>
      </w:r>
      <w:r w:rsidR="0098323D">
        <w:rPr>
          <w:rFonts w:eastAsiaTheme="minorEastAsia" w:hint="eastAsia"/>
          <w:b/>
          <w:bCs/>
          <w:i/>
          <w:iCs/>
          <w:szCs w:val="20"/>
          <w:lang w:val="en-GB" w:eastAsia="zh-CN"/>
        </w:rPr>
        <w:t xml:space="preserve">configured </w:t>
      </w:r>
      <w:r>
        <w:rPr>
          <w:rFonts w:eastAsiaTheme="minorEastAsia" w:hint="eastAsia"/>
          <w:b/>
          <w:bCs/>
          <w:i/>
          <w:iCs/>
          <w:szCs w:val="20"/>
          <w:lang w:val="en-GB" w:eastAsia="zh-CN"/>
        </w:rPr>
        <w:t>on-demand SSB</w:t>
      </w:r>
      <w:r w:rsidR="0098323D">
        <w:rPr>
          <w:rFonts w:eastAsiaTheme="minorEastAsia" w:hint="eastAsia"/>
          <w:b/>
          <w:bCs/>
          <w:i/>
          <w:iCs/>
          <w:szCs w:val="20"/>
          <w:lang w:val="en-GB" w:eastAsia="zh-CN"/>
        </w:rPr>
        <w:t xml:space="preserve"> without any modification</w:t>
      </w:r>
      <w:r>
        <w:rPr>
          <w:rFonts w:eastAsiaTheme="minorEastAsia" w:hint="eastAsia"/>
          <w:b/>
          <w:bCs/>
          <w:i/>
          <w:iCs/>
          <w:szCs w:val="20"/>
          <w:lang w:val="en-GB" w:eastAsia="zh-CN"/>
        </w:rPr>
        <w:t xml:space="preserve">. </w:t>
      </w:r>
    </w:p>
    <w:p w14:paraId="6F0C1BF1" w14:textId="2482B22E" w:rsidR="00050B19" w:rsidRDefault="00000000">
      <w:pPr>
        <w:jc w:val="both"/>
        <w:rPr>
          <w:rFonts w:eastAsiaTheme="minorEastAsia"/>
          <w:szCs w:val="20"/>
          <w:lang w:val="en-GB" w:eastAsia="zh-CN"/>
        </w:rPr>
      </w:pPr>
      <w:r>
        <w:rPr>
          <w:rFonts w:eastAsiaTheme="minorEastAsia" w:hint="eastAsia"/>
          <w:szCs w:val="20"/>
          <w:lang w:val="en-GB" w:eastAsia="zh-CN"/>
        </w:rPr>
        <w:t xml:space="preserve">Also, at </w:t>
      </w:r>
      <w:r>
        <w:rPr>
          <w:rFonts w:eastAsiaTheme="minorEastAsia"/>
          <w:szCs w:val="20"/>
          <w:lang w:val="en-GB" w:eastAsia="zh-CN"/>
        </w:rPr>
        <w:t>least</w:t>
      </w:r>
      <w:r>
        <w:rPr>
          <w:rFonts w:eastAsiaTheme="minorEastAsia" w:hint="eastAsia"/>
          <w:szCs w:val="20"/>
          <w:lang w:val="en-GB" w:eastAsia="zh-CN"/>
        </w:rPr>
        <w:t xml:space="preserve"> for the on-demand SSB indicated </w:t>
      </w:r>
      <w:r>
        <w:rPr>
          <w:rFonts w:eastAsiaTheme="minorEastAsia"/>
          <w:szCs w:val="20"/>
          <w:lang w:val="en-GB" w:eastAsia="zh-CN"/>
        </w:rPr>
        <w:t>for t</w:t>
      </w:r>
      <w:r>
        <w:rPr>
          <w:rFonts w:eastAsiaTheme="minorEastAsia" w:hint="eastAsia"/>
          <w:szCs w:val="20"/>
          <w:lang w:val="en-GB" w:eastAsia="zh-CN"/>
        </w:rPr>
        <w:t xml:space="preserve">he first time, when </w:t>
      </w:r>
      <w:r>
        <w:rPr>
          <w:rFonts w:eastAsiaTheme="minorEastAsia"/>
          <w:szCs w:val="20"/>
          <w:lang w:val="en-GB" w:eastAsia="zh-CN"/>
        </w:rPr>
        <w:t>multiple</w:t>
      </w:r>
      <w:r>
        <w:rPr>
          <w:rFonts w:eastAsiaTheme="minorEastAsia" w:hint="eastAsia"/>
          <w:szCs w:val="20"/>
          <w:lang w:val="en-GB" w:eastAsia="zh-CN"/>
        </w:rPr>
        <w:t xml:space="preserve"> RRC configurations of on-demand SSB exist</w:t>
      </w:r>
      <w:r w:rsidR="0098323D">
        <w:rPr>
          <w:rFonts w:eastAsiaTheme="minorEastAsia" w:hint="eastAsia"/>
          <w:szCs w:val="20"/>
          <w:lang w:val="en-GB" w:eastAsia="zh-CN"/>
        </w:rPr>
        <w:t>,</w:t>
      </w:r>
      <w:r>
        <w:rPr>
          <w:rFonts w:eastAsiaTheme="minorEastAsia" w:hint="eastAsia"/>
          <w:szCs w:val="20"/>
          <w:lang w:val="en-GB" w:eastAsia="zh-CN"/>
        </w:rPr>
        <w:t xml:space="preserve"> from our point of view, the only </w:t>
      </w:r>
      <w:r>
        <w:rPr>
          <w:rFonts w:eastAsiaTheme="minorEastAsia"/>
          <w:szCs w:val="20"/>
          <w:lang w:val="en-GB" w:eastAsia="zh-CN"/>
        </w:rPr>
        <w:t>work</w:t>
      </w:r>
      <w:r>
        <w:rPr>
          <w:rFonts w:eastAsiaTheme="minorEastAsia" w:hint="eastAsia"/>
          <w:szCs w:val="20"/>
          <w:lang w:val="en-GB" w:eastAsia="zh-CN"/>
        </w:rPr>
        <w:t xml:space="preserve"> MAC CE indication needs to do is to indicate which </w:t>
      </w:r>
      <w:r>
        <w:rPr>
          <w:rFonts w:eastAsiaTheme="minorEastAsia"/>
          <w:szCs w:val="20"/>
          <w:lang w:val="en-GB" w:eastAsia="zh-CN"/>
        </w:rPr>
        <w:t>configuration</w:t>
      </w:r>
      <w:r>
        <w:rPr>
          <w:rFonts w:eastAsiaTheme="minorEastAsia" w:hint="eastAsia"/>
          <w:szCs w:val="20"/>
          <w:lang w:val="en-GB" w:eastAsia="zh-CN"/>
        </w:rPr>
        <w:t xml:space="preserve"> is being transmitted. For parameters in Info-set 1, we think they should all be configured in RRC parameters, to configured so many parameters with large range of candidate values in MAC CE is not the typical mechanism in specs. </w:t>
      </w:r>
      <w:r>
        <w:rPr>
          <w:rFonts w:eastAsiaTheme="minorEastAsia"/>
          <w:szCs w:val="20"/>
          <w:lang w:val="en-GB" w:eastAsia="zh-CN"/>
        </w:rPr>
        <w:t>T</w:t>
      </w:r>
      <w:r>
        <w:rPr>
          <w:rFonts w:eastAsiaTheme="minorEastAsia" w:hint="eastAsia"/>
          <w:szCs w:val="20"/>
          <w:lang w:val="en-GB" w:eastAsia="zh-CN"/>
        </w:rPr>
        <w:t>hus, Info-Set 1 should not be carried by MAC CE signalling for on-demand SSB transmission indication.</w:t>
      </w:r>
    </w:p>
    <w:p w14:paraId="3E98DFDE" w14:textId="7917891D" w:rsidR="00050B19" w:rsidRDefault="00000000">
      <w:pPr>
        <w:jc w:val="both"/>
        <w:rPr>
          <w:rFonts w:eastAsiaTheme="minorEastAsia"/>
          <w:szCs w:val="20"/>
          <w:lang w:val="en-GB" w:eastAsia="zh-CN"/>
        </w:rPr>
      </w:pPr>
      <w:r>
        <w:rPr>
          <w:rFonts w:eastAsiaTheme="minorEastAsia" w:hint="eastAsia"/>
          <w:b/>
          <w:bCs/>
          <w:i/>
          <w:iCs/>
          <w:szCs w:val="20"/>
          <w:lang w:val="en-GB" w:eastAsia="zh-CN"/>
        </w:rPr>
        <w:t xml:space="preserve">Proposal 10: </w:t>
      </w:r>
      <w:r w:rsidR="0098323D">
        <w:rPr>
          <w:rFonts w:eastAsiaTheme="minorEastAsia" w:hint="eastAsia"/>
          <w:b/>
          <w:bCs/>
          <w:i/>
          <w:iCs/>
          <w:szCs w:val="20"/>
          <w:lang w:val="en-GB" w:eastAsia="zh-CN"/>
        </w:rPr>
        <w:t>N</w:t>
      </w:r>
      <w:r w:rsidR="0098323D">
        <w:rPr>
          <w:rFonts w:eastAsiaTheme="minorEastAsia"/>
          <w:b/>
          <w:bCs/>
          <w:i/>
          <w:iCs/>
          <w:szCs w:val="20"/>
          <w:lang w:val="en-GB" w:eastAsia="zh-CN"/>
        </w:rPr>
        <w:t>o</w:t>
      </w:r>
      <w:r w:rsidR="0098323D">
        <w:rPr>
          <w:rFonts w:eastAsiaTheme="minorEastAsia" w:hint="eastAsia"/>
          <w:b/>
          <w:bCs/>
          <w:i/>
          <w:iCs/>
          <w:szCs w:val="20"/>
          <w:lang w:val="en-GB" w:eastAsia="zh-CN"/>
        </w:rPr>
        <w:t>t support a</w:t>
      </w:r>
      <w:r>
        <w:rPr>
          <w:rFonts w:eastAsiaTheme="minorEastAsia" w:hint="eastAsia"/>
          <w:b/>
          <w:bCs/>
          <w:i/>
          <w:iCs/>
          <w:szCs w:val="20"/>
          <w:lang w:val="en-GB" w:eastAsia="zh-CN"/>
        </w:rPr>
        <w:t xml:space="preserve">ll the parameters in Info-Set 1 </w:t>
      </w:r>
      <w:r w:rsidR="0098323D">
        <w:rPr>
          <w:rFonts w:eastAsiaTheme="minorEastAsia" w:hint="eastAsia"/>
          <w:b/>
          <w:bCs/>
          <w:i/>
          <w:iCs/>
          <w:szCs w:val="20"/>
          <w:lang w:val="en-GB" w:eastAsia="zh-CN"/>
        </w:rPr>
        <w:t xml:space="preserve">to be carried </w:t>
      </w:r>
      <w:r>
        <w:rPr>
          <w:rFonts w:eastAsiaTheme="minorEastAsia" w:hint="eastAsia"/>
          <w:b/>
          <w:bCs/>
          <w:i/>
          <w:iCs/>
          <w:szCs w:val="20"/>
          <w:lang w:val="en-GB" w:eastAsia="zh-CN"/>
        </w:rPr>
        <w:t xml:space="preserve">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09D1101C" w14:textId="77777777" w:rsidR="00050B19" w:rsidRDefault="00000000">
      <w:pPr>
        <w:jc w:val="both"/>
        <w:rPr>
          <w:rFonts w:eastAsiaTheme="minorEastAsia"/>
          <w:szCs w:val="20"/>
          <w:lang w:val="en-GB" w:eastAsia="zh-CN"/>
        </w:rPr>
      </w:pPr>
      <w:r>
        <w:rPr>
          <w:rFonts w:eastAsiaTheme="minorEastAsia" w:hint="eastAsia"/>
          <w:szCs w:val="20"/>
          <w:lang w:val="en-GB" w:eastAsia="zh-CN"/>
        </w:rPr>
        <w:t xml:space="preserve">For Info-Set 2, if multiple on-demand SSB configurations already be configured, when re-indicating </w:t>
      </w:r>
      <w:r>
        <w:rPr>
          <w:rFonts w:eastAsiaTheme="minorEastAsia"/>
          <w:szCs w:val="20"/>
          <w:lang w:val="en-GB" w:eastAsia="zh-CN"/>
        </w:rPr>
        <w:t>the</w:t>
      </w:r>
      <w:r>
        <w:rPr>
          <w:rFonts w:eastAsiaTheme="minorEastAsia" w:hint="eastAsia"/>
          <w:szCs w:val="20"/>
          <w:lang w:val="en-GB" w:eastAsia="zh-CN"/>
        </w:rPr>
        <w:t xml:space="preserve"> transmission of on-demand SSB, it is not reasonable to update </w:t>
      </w:r>
      <w:r>
        <w:rPr>
          <w:rFonts w:eastAsiaTheme="minorEastAsia"/>
          <w:szCs w:val="20"/>
          <w:lang w:val="en-GB" w:eastAsia="zh-CN"/>
        </w:rPr>
        <w:t>the</w:t>
      </w:r>
      <w:r>
        <w:rPr>
          <w:rFonts w:eastAsiaTheme="minorEastAsia" w:hint="eastAsia"/>
          <w:szCs w:val="20"/>
          <w:lang w:val="en-GB" w:eastAsia="zh-CN"/>
        </w:rPr>
        <w:t xml:space="preserve"> configurations via MAC CE, otherwise, there is no need to configure multiple set of RRC parameters for on-demand SSB. </w:t>
      </w:r>
      <w:r>
        <w:rPr>
          <w:rFonts w:eastAsiaTheme="minorEastAsia"/>
          <w:szCs w:val="20"/>
          <w:lang w:val="en-GB" w:eastAsia="zh-CN"/>
        </w:rPr>
        <w:t>A</w:t>
      </w:r>
      <w:r>
        <w:rPr>
          <w:rFonts w:eastAsiaTheme="minorEastAsia" w:hint="eastAsia"/>
          <w:szCs w:val="20"/>
          <w:lang w:val="en-GB" w:eastAsia="zh-CN"/>
        </w:rPr>
        <w:t>s for</w:t>
      </w:r>
      <w:r>
        <w:rPr>
          <w:rFonts w:eastAsiaTheme="minorEastAsia"/>
          <w:szCs w:val="20"/>
          <w:lang w:val="en-GB" w:eastAsia="zh-CN"/>
        </w:rPr>
        <w:t xml:space="preserve"> </w:t>
      </w:r>
      <w:r>
        <w:rPr>
          <w:rFonts w:eastAsiaTheme="minorEastAsia" w:hint="eastAsia"/>
          <w:szCs w:val="20"/>
          <w:lang w:val="en-GB" w:eastAsia="zh-CN"/>
        </w:rPr>
        <w:t xml:space="preserve">parameters </w:t>
      </w:r>
      <w:r>
        <w:rPr>
          <w:rFonts w:eastAsiaTheme="minorEastAsia"/>
          <w:szCs w:val="20"/>
          <w:lang w:val="en-GB" w:eastAsia="zh-CN"/>
        </w:rPr>
        <w:t>deactivation of on-demand SSB</w:t>
      </w:r>
      <w:r>
        <w:rPr>
          <w:rFonts w:eastAsiaTheme="minorEastAsia" w:hint="eastAsia"/>
          <w:szCs w:val="20"/>
          <w:lang w:val="en-GB" w:eastAsia="zh-CN"/>
        </w:rPr>
        <w:t xml:space="preserve">, it </w:t>
      </w:r>
      <w:r>
        <w:rPr>
          <w:rFonts w:eastAsiaTheme="minorEastAsia"/>
          <w:szCs w:val="20"/>
          <w:lang w:val="en-GB" w:eastAsia="zh-CN"/>
        </w:rPr>
        <w:t xml:space="preserve">should depend on the mechanism of </w:t>
      </w:r>
      <w:r>
        <w:rPr>
          <w:rFonts w:eastAsiaTheme="minorEastAsia" w:hint="eastAsia"/>
          <w:szCs w:val="20"/>
          <w:lang w:val="en-GB" w:eastAsia="zh-CN"/>
        </w:rPr>
        <w:t xml:space="preserve">how to terminate </w:t>
      </w:r>
      <w:r>
        <w:rPr>
          <w:rFonts w:eastAsiaTheme="minorEastAsia"/>
          <w:szCs w:val="20"/>
          <w:lang w:val="en-GB" w:eastAsia="zh-CN"/>
        </w:rPr>
        <w:t>the</w:t>
      </w:r>
      <w:r>
        <w:rPr>
          <w:rFonts w:eastAsiaTheme="minorEastAsia" w:hint="eastAsia"/>
          <w:szCs w:val="20"/>
          <w:lang w:val="en-GB" w:eastAsia="zh-CN"/>
        </w:rPr>
        <w:t xml:space="preserve"> </w:t>
      </w:r>
      <w:r>
        <w:rPr>
          <w:rFonts w:eastAsiaTheme="minorEastAsia"/>
          <w:szCs w:val="20"/>
          <w:lang w:val="en-GB" w:eastAsia="zh-CN"/>
        </w:rPr>
        <w:t>activation</w:t>
      </w:r>
      <w:r>
        <w:rPr>
          <w:rFonts w:eastAsiaTheme="minorEastAsia" w:hint="eastAsia"/>
          <w:szCs w:val="20"/>
          <w:lang w:val="en-GB" w:eastAsia="zh-CN"/>
        </w:rPr>
        <w:t xml:space="preserve"> period of on-demand SSB. </w:t>
      </w:r>
      <w:r>
        <w:rPr>
          <w:rFonts w:eastAsiaTheme="minorEastAsia"/>
          <w:szCs w:val="20"/>
          <w:lang w:val="en-GB" w:eastAsia="zh-CN"/>
        </w:rPr>
        <w:t>I</w:t>
      </w:r>
      <w:r>
        <w:rPr>
          <w:rFonts w:eastAsiaTheme="minorEastAsia" w:hint="eastAsia"/>
          <w:szCs w:val="20"/>
          <w:lang w:val="en-GB" w:eastAsia="zh-CN"/>
        </w:rPr>
        <w:t xml:space="preserve">f a window is configured </w:t>
      </w:r>
      <w:r>
        <w:rPr>
          <w:rFonts w:eastAsiaTheme="minorEastAsia"/>
          <w:szCs w:val="20"/>
          <w:lang w:val="en-GB" w:eastAsia="zh-CN"/>
        </w:rPr>
        <w:t>when</w:t>
      </w:r>
      <w:r>
        <w:rPr>
          <w:rFonts w:eastAsiaTheme="minorEastAsia" w:hint="eastAsia"/>
          <w:szCs w:val="20"/>
          <w:lang w:val="en-GB" w:eastAsia="zh-CN"/>
        </w:rPr>
        <w:t xml:space="preserve"> configured, the deactivation information is not needed.</w:t>
      </w:r>
    </w:p>
    <w:p w14:paraId="3463A816"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7: There is no need to configure/update the parameters already configured with RRC configuration for on-demand SSB in Info-Set 2 in the MAC CE indication.</w:t>
      </w:r>
    </w:p>
    <w:p w14:paraId="6E342A62" w14:textId="77777777" w:rsidR="00050B19" w:rsidRDefault="00000000">
      <w:pPr>
        <w:jc w:val="both"/>
        <w:rPr>
          <w:rFonts w:eastAsiaTheme="minorEastAsia"/>
          <w:szCs w:val="20"/>
          <w:lang w:val="en-GB" w:eastAsia="zh-CN"/>
        </w:rPr>
      </w:pPr>
      <w:r>
        <w:rPr>
          <w:rFonts w:eastAsiaTheme="minorEastAsia" w:hint="eastAsia"/>
          <w:b/>
          <w:bCs/>
          <w:i/>
          <w:iCs/>
          <w:szCs w:val="20"/>
          <w:lang w:val="en-GB" w:eastAsia="zh-CN"/>
        </w:rPr>
        <w:t xml:space="preserve">Proposal 11: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624ADBFF" w14:textId="77777777" w:rsidR="00050B19" w:rsidRDefault="00000000">
      <w:pPr>
        <w:jc w:val="both"/>
        <w:rPr>
          <w:rFonts w:eastAsiaTheme="minorEastAsia"/>
          <w:szCs w:val="20"/>
          <w:lang w:val="en-GB" w:eastAsia="zh-CN"/>
        </w:rPr>
      </w:pPr>
      <w:r>
        <w:rPr>
          <w:rFonts w:eastAsiaTheme="minorEastAsia" w:hint="eastAsia"/>
          <w:szCs w:val="20"/>
          <w:lang w:val="en-GB" w:eastAsia="zh-CN"/>
        </w:rPr>
        <w:t>What</w:t>
      </w:r>
      <w:r>
        <w:rPr>
          <w:rFonts w:eastAsiaTheme="minorEastAsia"/>
          <w:szCs w:val="20"/>
          <w:lang w:val="en-GB" w:eastAsia="zh-CN"/>
        </w:rPr>
        <w:t>’</w:t>
      </w:r>
      <w:r>
        <w:rPr>
          <w:rFonts w:eastAsiaTheme="minorEastAsia" w:hint="eastAsia"/>
          <w:szCs w:val="20"/>
          <w:lang w:val="en-GB" w:eastAsia="zh-CN"/>
        </w:rPr>
        <w:t xml:space="preserve">s </w:t>
      </w:r>
      <w:r>
        <w:rPr>
          <w:rFonts w:eastAsiaTheme="minorEastAsia"/>
          <w:szCs w:val="20"/>
          <w:lang w:val="en-GB" w:eastAsia="zh-CN"/>
        </w:rPr>
        <w:t>more</w:t>
      </w:r>
      <w:r>
        <w:rPr>
          <w:rFonts w:eastAsiaTheme="minorEastAsia" w:hint="eastAsia"/>
          <w:szCs w:val="20"/>
          <w:lang w:val="en-GB" w:eastAsia="zh-CN"/>
        </w:rPr>
        <w:t xml:space="preserve">, we think the </w:t>
      </w:r>
      <w:r>
        <w:rPr>
          <w:rFonts w:eastAsiaTheme="minorEastAsia"/>
          <w:szCs w:val="20"/>
          <w:lang w:val="en-GB" w:eastAsia="zh-CN"/>
        </w:rPr>
        <w:t>resource</w:t>
      </w:r>
      <w:r>
        <w:rPr>
          <w:rFonts w:eastAsiaTheme="minorEastAsia" w:hint="eastAsia"/>
          <w:szCs w:val="20"/>
          <w:lang w:val="en-GB" w:eastAsia="zh-CN"/>
        </w:rPr>
        <w:t xml:space="preserve"> allocation of on-demand SSB parameters should all be configured in </w:t>
      </w:r>
      <w:r>
        <w:rPr>
          <w:rFonts w:eastAsiaTheme="minorEastAsia"/>
          <w:szCs w:val="20"/>
          <w:lang w:val="en-GB" w:eastAsia="zh-CN"/>
        </w:rPr>
        <w:t>the</w:t>
      </w:r>
      <w:r>
        <w:rPr>
          <w:rFonts w:eastAsiaTheme="minorEastAsia" w:hint="eastAsia"/>
          <w:szCs w:val="20"/>
          <w:lang w:val="en-GB" w:eastAsia="zh-CN"/>
        </w:rPr>
        <w:t xml:space="preserve"> on-demand SSB RRC configuration, including</w:t>
      </w:r>
    </w:p>
    <w:p w14:paraId="6CE6C324"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Frequency of the on-demand SSB</w:t>
      </w:r>
    </w:p>
    <w:p w14:paraId="6BD91F6E"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 xml:space="preserve">SSB positions within an on-demand SSB burst by using signaling similar to </w:t>
      </w:r>
      <w:r>
        <w:rPr>
          <w:rFonts w:eastAsia="Malgun Gothic"/>
          <w:i/>
          <w:iCs/>
          <w:lang w:eastAsia="zh-CN"/>
        </w:rPr>
        <w:t>ssb-PositionsInBurst</w:t>
      </w:r>
    </w:p>
    <w:p w14:paraId="0397B9C6"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Periodicity of the on-demand SSB</w:t>
      </w:r>
    </w:p>
    <w:p w14:paraId="6EBE8950"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Sub-carrier spacing of the on-demand SSB</w:t>
      </w:r>
    </w:p>
    <w:p w14:paraId="1EA6BE98"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Physical Cell ID of the on-demand SSB</w:t>
      </w:r>
    </w:p>
    <w:p w14:paraId="7DEAA2DC"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Location of on-demand SSB burst</w:t>
      </w:r>
    </w:p>
    <w:p w14:paraId="2D76C35D" w14:textId="77777777" w:rsidR="00050B19" w:rsidRDefault="00000000">
      <w:pPr>
        <w:numPr>
          <w:ilvl w:val="0"/>
          <w:numId w:val="4"/>
        </w:numPr>
        <w:spacing w:after="160" w:line="256" w:lineRule="auto"/>
        <w:contextualSpacing/>
        <w:jc w:val="both"/>
        <w:rPr>
          <w:rFonts w:eastAsia="Malgun Gothic"/>
          <w:lang w:eastAsia="zh-CN"/>
        </w:rPr>
      </w:pPr>
      <w:r>
        <w:rPr>
          <w:rFonts w:eastAsia="Malgun Gothic"/>
          <w:lang w:eastAsia="zh-CN"/>
        </w:rPr>
        <w:t>Downlink transmit power of on-demand SSB</w:t>
      </w:r>
    </w:p>
    <w:p w14:paraId="4031A0ED" w14:textId="77777777" w:rsidR="00050B19" w:rsidRDefault="00000000">
      <w:pPr>
        <w:jc w:val="both"/>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 xml:space="preserve">ome of the parameters can be configured multiple sets, while others can be configured as a common set. </w:t>
      </w:r>
      <w:r>
        <w:rPr>
          <w:rFonts w:eastAsiaTheme="minorEastAsia"/>
          <w:szCs w:val="20"/>
          <w:lang w:val="en-GB" w:eastAsia="zh-CN"/>
        </w:rPr>
        <w:t>F</w:t>
      </w:r>
      <w:r>
        <w:rPr>
          <w:rFonts w:eastAsiaTheme="minorEastAsia" w:hint="eastAsia"/>
          <w:szCs w:val="20"/>
          <w:lang w:val="en-GB" w:eastAsia="zh-CN"/>
        </w:rPr>
        <w:t xml:space="preserve">or the parameters </w:t>
      </w:r>
      <w:r>
        <w:rPr>
          <w:rFonts w:eastAsiaTheme="minorEastAsia"/>
          <w:szCs w:val="20"/>
          <w:lang w:val="en-GB" w:eastAsia="zh-CN"/>
        </w:rPr>
        <w:t>configured</w:t>
      </w:r>
      <w:r>
        <w:rPr>
          <w:rFonts w:eastAsiaTheme="minorEastAsia" w:hint="eastAsia"/>
          <w:szCs w:val="20"/>
          <w:lang w:val="en-GB" w:eastAsia="zh-CN"/>
        </w:rPr>
        <w:t xml:space="preserve"> separately in multiple sets, the index of on-demand SSB should be included. </w:t>
      </w:r>
      <w:r>
        <w:rPr>
          <w:rFonts w:eastAsiaTheme="minorEastAsia"/>
          <w:szCs w:val="20"/>
          <w:lang w:val="en-GB" w:eastAsia="zh-CN"/>
        </w:rPr>
        <w:t>W</w:t>
      </w:r>
      <w:r>
        <w:rPr>
          <w:rFonts w:eastAsiaTheme="minorEastAsia" w:hint="eastAsia"/>
          <w:szCs w:val="20"/>
          <w:lang w:val="en-GB" w:eastAsia="zh-CN"/>
        </w:rPr>
        <w:t xml:space="preserve">hich parameters </w:t>
      </w:r>
      <w:r>
        <w:rPr>
          <w:rFonts w:eastAsiaTheme="minorEastAsia" w:hint="eastAsia"/>
          <w:szCs w:val="20"/>
          <w:lang w:val="en-GB" w:eastAsia="zh-CN"/>
        </w:rPr>
        <w:lastRenderedPageBreak/>
        <w:t xml:space="preserve">can be separately configured with multiple values can be further discussed. </w:t>
      </w:r>
      <w:r>
        <w:rPr>
          <w:rFonts w:eastAsiaTheme="minorEastAsia"/>
          <w:szCs w:val="20"/>
          <w:lang w:val="en-GB" w:eastAsia="zh-CN"/>
        </w:rPr>
        <w:t>F</w:t>
      </w:r>
      <w:r>
        <w:rPr>
          <w:rFonts w:eastAsiaTheme="minorEastAsia" w:hint="eastAsia"/>
          <w:szCs w:val="20"/>
          <w:lang w:val="en-GB" w:eastAsia="zh-CN"/>
        </w:rPr>
        <w:t xml:space="preserve">or the parameters to be configured related to the transmission of on-demand SSB, we will discuss them in the next section. </w:t>
      </w:r>
    </w:p>
    <w:p w14:paraId="4AF76B47" w14:textId="2ADBAB5C"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 xml:space="preserve">Proposal 12: For the RRC configuration of on-demand SSB, </w:t>
      </w:r>
      <w:r>
        <w:rPr>
          <w:rFonts w:eastAsiaTheme="minorEastAsia"/>
          <w:b/>
          <w:bCs/>
          <w:i/>
          <w:iCs/>
          <w:szCs w:val="20"/>
          <w:lang w:val="en-GB" w:eastAsia="zh-CN"/>
        </w:rPr>
        <w:t>the</w:t>
      </w:r>
      <w:r>
        <w:rPr>
          <w:rFonts w:eastAsiaTheme="minorEastAsia" w:hint="eastAsia"/>
          <w:b/>
          <w:bCs/>
          <w:i/>
          <w:iCs/>
          <w:szCs w:val="20"/>
          <w:lang w:val="en-GB" w:eastAsia="zh-CN"/>
        </w:rPr>
        <w:t xml:space="preserve"> following parameters should be configured </w:t>
      </w:r>
      <w:r w:rsidR="0098323D">
        <w:rPr>
          <w:rFonts w:eastAsiaTheme="minorEastAsia" w:hint="eastAsia"/>
          <w:b/>
          <w:bCs/>
          <w:i/>
          <w:iCs/>
          <w:szCs w:val="20"/>
          <w:lang w:val="en-GB" w:eastAsia="zh-CN"/>
        </w:rPr>
        <w:t xml:space="preserve">ate least </w:t>
      </w:r>
      <w:r>
        <w:rPr>
          <w:rFonts w:eastAsiaTheme="minorEastAsia" w:hint="eastAsia"/>
          <w:b/>
          <w:bCs/>
          <w:i/>
          <w:iCs/>
          <w:szCs w:val="20"/>
          <w:lang w:val="en-GB" w:eastAsia="zh-CN"/>
        </w:rPr>
        <w:t xml:space="preserve">once, and </w:t>
      </w:r>
      <w:r w:rsidR="0098323D">
        <w:rPr>
          <w:rFonts w:eastAsiaTheme="minorEastAsia" w:hint="eastAsia"/>
          <w:b/>
          <w:bCs/>
          <w:i/>
          <w:iCs/>
          <w:szCs w:val="20"/>
          <w:lang w:val="en-GB" w:eastAsia="zh-CN"/>
        </w:rPr>
        <w:t>if</w:t>
      </w:r>
      <w:r>
        <w:rPr>
          <w:rFonts w:eastAsiaTheme="minorEastAsia" w:hint="eastAsia"/>
          <w:b/>
          <w:bCs/>
          <w:i/>
          <w:iCs/>
          <w:szCs w:val="20"/>
          <w:lang w:val="en-GB" w:eastAsia="zh-CN"/>
        </w:rPr>
        <w:t xml:space="preserve"> the parameters </w:t>
      </w:r>
      <w:r w:rsidR="0098323D">
        <w:rPr>
          <w:rFonts w:eastAsiaTheme="minorEastAsia" w:hint="eastAsia"/>
          <w:b/>
          <w:bCs/>
          <w:i/>
          <w:iCs/>
          <w:szCs w:val="20"/>
          <w:lang w:val="en-GB" w:eastAsia="zh-CN"/>
        </w:rPr>
        <w:t xml:space="preserve">are </w:t>
      </w:r>
      <w:r>
        <w:rPr>
          <w:rFonts w:eastAsiaTheme="minorEastAsia" w:hint="eastAsia"/>
          <w:b/>
          <w:bCs/>
          <w:i/>
          <w:iCs/>
          <w:szCs w:val="20"/>
          <w:lang w:val="en-GB" w:eastAsia="zh-CN"/>
        </w:rPr>
        <w:t>configured separately in multiple sets, there should be one on-demand config index configured</w:t>
      </w:r>
      <w:r w:rsidR="00957749">
        <w:rPr>
          <w:rFonts w:eastAsiaTheme="minorEastAsia" w:hint="eastAsia"/>
          <w:b/>
          <w:bCs/>
          <w:i/>
          <w:iCs/>
          <w:szCs w:val="20"/>
          <w:lang w:val="en-GB" w:eastAsia="zh-CN"/>
        </w:rPr>
        <w:t xml:space="preserve"> for each set</w:t>
      </w:r>
      <w:r>
        <w:rPr>
          <w:rFonts w:eastAsiaTheme="minorEastAsia" w:hint="eastAsia"/>
          <w:b/>
          <w:bCs/>
          <w:i/>
          <w:iCs/>
          <w:szCs w:val="20"/>
          <w:lang w:val="en-GB" w:eastAsia="zh-CN"/>
        </w:rPr>
        <w:t xml:space="preserve">. </w:t>
      </w:r>
    </w:p>
    <w:p w14:paraId="10DB7211"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r>
      <w:r>
        <w:rPr>
          <w:rFonts w:eastAsiaTheme="minorEastAsia" w:hint="eastAsia"/>
          <w:b/>
          <w:bCs/>
          <w:i/>
          <w:iCs/>
          <w:szCs w:val="20"/>
          <w:lang w:val="en-GB" w:eastAsia="zh-CN"/>
        </w:rPr>
        <w:t>Index</w:t>
      </w:r>
      <w:r>
        <w:rPr>
          <w:rFonts w:eastAsiaTheme="minorEastAsia"/>
          <w:b/>
          <w:bCs/>
          <w:i/>
          <w:iCs/>
          <w:szCs w:val="20"/>
          <w:lang w:val="en-GB" w:eastAsia="zh-CN"/>
        </w:rPr>
        <w:t xml:space="preserve"> on-demand SSB</w:t>
      </w:r>
      <w:r>
        <w:rPr>
          <w:rFonts w:eastAsiaTheme="minorEastAsia" w:hint="eastAsia"/>
          <w:b/>
          <w:bCs/>
          <w:i/>
          <w:iCs/>
          <w:szCs w:val="20"/>
          <w:lang w:val="en-GB" w:eastAsia="zh-CN"/>
        </w:rPr>
        <w:t xml:space="preserve"> config</w:t>
      </w:r>
    </w:p>
    <w:p w14:paraId="4DB39F89" w14:textId="77777777" w:rsidR="00050B19" w:rsidRDefault="00000000">
      <w:pPr>
        <w:pStyle w:val="afc"/>
        <w:numPr>
          <w:ilvl w:val="0"/>
          <w:numId w:val="5"/>
        </w:numPr>
        <w:ind w:firstLineChars="0"/>
        <w:rPr>
          <w:rFonts w:ascii="Times New Roman" w:eastAsiaTheme="minorEastAsia" w:hAnsi="Times New Roman"/>
          <w:b/>
          <w:bCs/>
          <w:i/>
          <w:iCs/>
          <w:kern w:val="0"/>
          <w:sz w:val="20"/>
          <w:szCs w:val="20"/>
          <w:lang w:val="en-GB"/>
        </w:rPr>
      </w:pPr>
      <w:r>
        <w:rPr>
          <w:rFonts w:ascii="Times New Roman" w:eastAsiaTheme="minorEastAsia" w:hAnsi="Times New Roman"/>
          <w:b/>
          <w:bCs/>
          <w:i/>
          <w:iCs/>
          <w:kern w:val="0"/>
          <w:sz w:val="20"/>
          <w:szCs w:val="20"/>
          <w:lang w:val="en-GB"/>
        </w:rPr>
        <w:t>Frequency of the on-demand SSB</w:t>
      </w:r>
    </w:p>
    <w:p w14:paraId="7EFC2ECC"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SSB positions within an on-demand SSB burst by using signaling similar to ssb-PositionsInBurst</w:t>
      </w:r>
    </w:p>
    <w:p w14:paraId="2B9C34C2"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Periodicity of the on-demand SSB</w:t>
      </w:r>
    </w:p>
    <w:p w14:paraId="22A0B8A4"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Sub-carrier spacing of the on-demand SSB</w:t>
      </w:r>
    </w:p>
    <w:p w14:paraId="0AD82DF8"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Physical Cell ID of the on-demand SSB</w:t>
      </w:r>
    </w:p>
    <w:p w14:paraId="22683406"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Location of on-demand SSB burst</w:t>
      </w:r>
    </w:p>
    <w:p w14:paraId="12A0951C"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Downlink transmit power of on-demand SSB</w:t>
      </w:r>
    </w:p>
    <w:p w14:paraId="35851F3A" w14:textId="77777777" w:rsidR="00050B19" w:rsidRPr="00893D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893D19">
        <w:rPr>
          <w:rFonts w:eastAsia="宋体"/>
          <w:lang w:val="en-US" w:eastAsia="zh-CN"/>
        </w:rPr>
        <w:t>C</w:t>
      </w:r>
      <w:r w:rsidRPr="00893D19">
        <w:rPr>
          <w:rFonts w:eastAsia="宋体" w:hint="eastAsia"/>
          <w:lang w:val="en-US" w:eastAsia="zh-CN"/>
        </w:rPr>
        <w:t>onsiderations on mechanism of on-demand SSB transmission on SCell</w:t>
      </w:r>
    </w:p>
    <w:p w14:paraId="4F0BB58F" w14:textId="77777777" w:rsidR="00050B19" w:rsidRPr="00893D19" w:rsidRDefault="00000000">
      <w:pPr>
        <w:jc w:val="both"/>
        <w:rPr>
          <w:rFonts w:eastAsiaTheme="minorEastAsia"/>
          <w:szCs w:val="20"/>
          <w:lang w:eastAsia="zh-CN"/>
        </w:rPr>
      </w:pPr>
      <w:r w:rsidRPr="00893D19">
        <w:rPr>
          <w:rFonts w:eastAsiaTheme="minorEastAsia"/>
          <w:szCs w:val="20"/>
          <w:lang w:eastAsia="zh-CN"/>
        </w:rPr>
        <w:t>I</w:t>
      </w:r>
      <w:r w:rsidRPr="00893D19">
        <w:rPr>
          <w:rFonts w:eastAsiaTheme="minorEastAsia" w:hint="eastAsia"/>
          <w:szCs w:val="20"/>
          <w:lang w:eastAsia="zh-CN"/>
        </w:rPr>
        <w:t xml:space="preserve">n RAN1 #117 meeting, the following agreement was reached on the on-demand SSB transmission mechanism. </w:t>
      </w:r>
    </w:p>
    <w:tbl>
      <w:tblPr>
        <w:tblStyle w:val="af8"/>
        <w:tblW w:w="0" w:type="auto"/>
        <w:tblLook w:val="04A0" w:firstRow="1" w:lastRow="0" w:firstColumn="1" w:lastColumn="0" w:noHBand="0" w:noVBand="1"/>
      </w:tblPr>
      <w:tblGrid>
        <w:gridCol w:w="9288"/>
      </w:tblGrid>
      <w:tr w:rsidR="00050B19" w14:paraId="6CBD005C" w14:textId="77777777">
        <w:tc>
          <w:tcPr>
            <w:tcW w:w="9288" w:type="dxa"/>
          </w:tcPr>
          <w:p w14:paraId="0F40FF5A" w14:textId="77777777" w:rsidR="00050B19" w:rsidRDefault="00000000">
            <w:pPr>
              <w:rPr>
                <w:rFonts w:ascii="Times" w:eastAsia="Batang" w:hAnsi="Times"/>
                <w:b/>
                <w:bCs/>
                <w:lang w:val="en-GB" w:eastAsia="zh-CN"/>
              </w:rPr>
            </w:pPr>
            <w:r>
              <w:rPr>
                <w:rFonts w:ascii="Times" w:eastAsia="Batang" w:hAnsi="Times"/>
                <w:b/>
                <w:bCs/>
                <w:highlight w:val="green"/>
                <w:lang w:val="en-GB" w:eastAsia="zh-CN"/>
              </w:rPr>
              <w:t>Agreement</w:t>
            </w:r>
          </w:p>
          <w:p w14:paraId="4B90CF59" w14:textId="77777777" w:rsidR="00050B19" w:rsidRDefault="00000000">
            <w:pPr>
              <w:spacing w:after="160" w:line="256" w:lineRule="auto"/>
              <w:contextualSpacing/>
              <w:jc w:val="both"/>
              <w:rPr>
                <w:rFonts w:eastAsia="Malgun Gothic"/>
                <w:lang w:eastAsia="ko-KR"/>
              </w:rPr>
            </w:pPr>
            <w:r>
              <w:rPr>
                <w:rFonts w:eastAsia="Malgun Gothic" w:hint="eastAsia"/>
                <w:lang w:eastAsia="ko-KR"/>
              </w:rPr>
              <w:t xml:space="preserve">The previous RAN1 agreement made in RAN1#117 is </w:t>
            </w:r>
            <w:r>
              <w:rPr>
                <w:rFonts w:eastAsia="Malgun Gothic" w:hint="eastAsia"/>
                <w:color w:val="FF0000"/>
                <w:lang w:eastAsia="ko-KR"/>
              </w:rPr>
              <w:t xml:space="preserve">revised </w:t>
            </w:r>
            <w:r>
              <w:rPr>
                <w:rFonts w:eastAsia="Malgun Gothic" w:hint="eastAsia"/>
                <w:lang w:eastAsia="ko-KR"/>
              </w:rPr>
              <w:t>as follows.</w:t>
            </w:r>
          </w:p>
          <w:p w14:paraId="0D6F7741" w14:textId="77777777" w:rsidR="00050B19" w:rsidRDefault="00000000">
            <w:pPr>
              <w:numPr>
                <w:ilvl w:val="0"/>
                <w:numId w:val="4"/>
              </w:numPr>
              <w:contextualSpacing/>
              <w:jc w:val="both"/>
              <w:rPr>
                <w:rFonts w:eastAsia="Batang"/>
                <w:szCs w:val="20"/>
                <w:lang w:val="en-GB" w:eastAsia="ko-KR"/>
              </w:rPr>
            </w:pPr>
            <w:r>
              <w:rPr>
                <w:rFonts w:eastAsia="Batang"/>
                <w:szCs w:val="20"/>
                <w:lang w:val="en-GB" w:eastAsia="ko-KR"/>
              </w:rPr>
              <w:t>For SSB burst(s) indicated by on-demand SSB SCell operation via MAC CE, UE expects that on-demand SSB burst(s) is transmitted from time instance A which is determined as follows.</w:t>
            </w:r>
          </w:p>
          <w:p w14:paraId="083EBE00" w14:textId="77777777" w:rsidR="00050B19" w:rsidRDefault="00000000">
            <w:pPr>
              <w:numPr>
                <w:ilvl w:val="1"/>
                <w:numId w:val="4"/>
              </w:numPr>
              <w:contextualSpacing/>
              <w:jc w:val="both"/>
              <w:rPr>
                <w:rFonts w:eastAsia="Batang"/>
                <w:szCs w:val="20"/>
                <w:lang w:val="en-GB" w:eastAsia="ko-KR"/>
              </w:rPr>
            </w:pPr>
            <w:r>
              <w:rPr>
                <w:rFonts w:eastAsia="Batang"/>
                <w:szCs w:val="20"/>
                <w:lang w:val="en-GB" w:eastAsia="ko-KR"/>
              </w:rPr>
              <w:t xml:space="preserve">Alt 3-1: Time instance A is </w:t>
            </w:r>
            <w:r>
              <w:rPr>
                <w:rFonts w:eastAsia="Batang" w:hint="eastAsia"/>
                <w:color w:val="FF0000"/>
                <w:szCs w:val="20"/>
                <w:lang w:val="en-GB" w:eastAsia="ko-KR"/>
              </w:rPr>
              <w:t xml:space="preserve">the beginning of the first slot containing [candidate SSB index 0 or the first actually transmitted SSB index] of on-demand SSB burst </w:t>
            </w:r>
            <w:r>
              <w:rPr>
                <w:rFonts w:eastAsia="Batang"/>
                <w:strike/>
                <w:color w:val="FF0000"/>
                <w:szCs w:val="20"/>
                <w:lang w:val="en-GB" w:eastAsia="ko-KR"/>
              </w:rPr>
              <w:t xml:space="preserve">[the slot boundary of] the first SSB time domain position [of actually transmitted on-demand SSB burst] </w:t>
            </w:r>
            <w:r>
              <w:rPr>
                <w:rFonts w:eastAsia="Batang"/>
                <w:szCs w:val="20"/>
                <w:lang w:val="en-GB" w:eastAsia="ko-KR"/>
              </w:rPr>
              <w:t xml:space="preserve">which is </w:t>
            </w:r>
            <w:r>
              <w:rPr>
                <w:rFonts w:eastAsia="Batang" w:hint="eastAsia"/>
                <w:color w:val="FF0000"/>
                <w:szCs w:val="20"/>
                <w:highlight w:val="darkYellow"/>
                <w:lang w:val="en-GB" w:eastAsia="ko-KR"/>
              </w:rPr>
              <w:t>at least</w:t>
            </w:r>
            <w:r>
              <w:rPr>
                <w:rFonts w:eastAsia="Batang" w:hint="eastAsia"/>
                <w:szCs w:val="20"/>
                <w:lang w:val="en-GB" w:eastAsia="ko-KR"/>
              </w:rPr>
              <w:t xml:space="preserve"> </w:t>
            </w:r>
            <w:r>
              <w:rPr>
                <w:rFonts w:eastAsia="Batang"/>
                <w:szCs w:val="20"/>
                <w:lang w:val="en-GB" w:eastAsia="ko-KR"/>
              </w:rPr>
              <w:t xml:space="preserve">T </w:t>
            </w:r>
            <w:r>
              <w:rPr>
                <w:rFonts w:eastAsia="Batang"/>
                <w:strike/>
                <w:color w:val="FF0000"/>
                <w:szCs w:val="20"/>
                <w:lang w:val="en-GB" w:eastAsia="ko-KR"/>
              </w:rPr>
              <w:t>[</w:t>
            </w:r>
            <w:r>
              <w:rPr>
                <w:rFonts w:eastAsia="Batang"/>
                <w:szCs w:val="20"/>
                <w:lang w:val="en-GB" w:eastAsia="ko-KR"/>
              </w:rPr>
              <w:t xml:space="preserve">slots </w:t>
            </w:r>
            <w:r>
              <w:rPr>
                <w:rFonts w:eastAsia="Batang"/>
                <w:strike/>
                <w:color w:val="FF0000"/>
                <w:szCs w:val="20"/>
                <w:lang w:val="en-GB" w:eastAsia="ko-KR"/>
              </w:rPr>
              <w:t>or symbols]</w:t>
            </w:r>
            <w:r>
              <w:rPr>
                <w:rFonts w:eastAsia="Batang"/>
                <w:szCs w:val="20"/>
                <w:lang w:val="en-GB" w:eastAsia="ko-KR"/>
              </w:rPr>
              <w:t xml:space="preserve"> after the </w:t>
            </w:r>
            <w:r>
              <w:rPr>
                <w:rFonts w:eastAsia="Batang"/>
                <w:strike/>
                <w:color w:val="FF0000"/>
                <w:szCs w:val="20"/>
                <w:lang w:val="en-GB" w:eastAsia="ko-KR"/>
              </w:rPr>
              <w:t>[</w:t>
            </w:r>
            <w:r>
              <w:rPr>
                <w:rFonts w:eastAsia="Batang"/>
                <w:szCs w:val="20"/>
                <w:lang w:val="en-GB" w:eastAsia="ko-KR"/>
              </w:rPr>
              <w:t xml:space="preserve">slot </w:t>
            </w:r>
            <w:r>
              <w:rPr>
                <w:rFonts w:eastAsia="Batang"/>
                <w:strike/>
                <w:color w:val="FF0000"/>
                <w:szCs w:val="20"/>
                <w:lang w:val="en-GB" w:eastAsia="ko-KR"/>
              </w:rPr>
              <w:t xml:space="preserve">or symbol] </w:t>
            </w:r>
            <w:r>
              <w:rPr>
                <w:rFonts w:eastAsia="Batang"/>
                <w:szCs w:val="20"/>
                <w:lang w:val="en-GB" w:eastAsia="ko-KR"/>
              </w:rPr>
              <w:t>where UE receives a signalling from gNB to indicate on-demand SSB transmission</w:t>
            </w:r>
          </w:p>
          <w:p w14:paraId="6A0BC11E" w14:textId="77777777" w:rsidR="00050B19" w:rsidRDefault="00000000">
            <w:pPr>
              <w:numPr>
                <w:ilvl w:val="2"/>
                <w:numId w:val="4"/>
              </w:numPr>
              <w:contextualSpacing/>
              <w:jc w:val="both"/>
              <w:rPr>
                <w:rFonts w:eastAsia="Batang"/>
                <w:szCs w:val="20"/>
                <w:lang w:val="en-GB" w:eastAsia="ko-KR"/>
              </w:rPr>
            </w:pPr>
            <w:r>
              <w:rPr>
                <w:rFonts w:eastAsia="Batang"/>
                <w:szCs w:val="20"/>
                <w:lang w:val="en-GB" w:eastAsia="ko-KR"/>
              </w:rPr>
              <w:t>The SSB time domain positions of on-demand SSB burst are configured by gNB.</w:t>
            </w:r>
          </w:p>
          <w:p w14:paraId="5FFC81CD" w14:textId="77777777" w:rsidR="00050B19" w:rsidRDefault="00000000">
            <w:pPr>
              <w:numPr>
                <w:ilvl w:val="1"/>
                <w:numId w:val="4"/>
              </w:numPr>
              <w:contextualSpacing/>
              <w:jc w:val="both"/>
              <w:rPr>
                <w:rFonts w:eastAsia="Batang"/>
                <w:strike/>
                <w:color w:val="FF0000"/>
                <w:szCs w:val="20"/>
                <w:lang w:val="en-GB" w:eastAsia="ko-KR"/>
              </w:rPr>
            </w:pPr>
            <w:r>
              <w:rPr>
                <w:rFonts w:eastAsia="Batang"/>
                <w:strike/>
                <w:color w:val="FF0000"/>
                <w:szCs w:val="20"/>
                <w:lang w:val="en-GB" w:eastAsia="ko-KR"/>
              </w:rPr>
              <w:t>FFS: Details of the value of T (≥ 0) including possibility of T comprising of multiple components</w:t>
            </w:r>
          </w:p>
          <w:p w14:paraId="750C7082" w14:textId="77777777" w:rsidR="00050B19" w:rsidRDefault="00000000">
            <w:pPr>
              <w:numPr>
                <w:ilvl w:val="1"/>
                <w:numId w:val="4"/>
              </w:numPr>
              <w:contextualSpacing/>
              <w:jc w:val="both"/>
              <w:rPr>
                <w:rFonts w:eastAsia="Batang"/>
                <w:szCs w:val="20"/>
                <w:lang w:val="en-GB" w:eastAsia="ko-KR"/>
              </w:rPr>
            </w:pPr>
            <w:r>
              <w:rPr>
                <w:rFonts w:eastAsia="Batang"/>
                <w:szCs w:val="20"/>
                <w:lang w:val="en-GB" w:eastAsia="ko-KR"/>
              </w:rPr>
              <w:t xml:space="preserve">Note: The value of T is not less than existing timeline required for UE’s MAC CE processing for SCell activation </w:t>
            </w:r>
          </w:p>
          <w:p w14:paraId="79451FA9" w14:textId="77777777" w:rsidR="00050B19" w:rsidRDefault="00000000">
            <w:pPr>
              <w:numPr>
                <w:ilvl w:val="1"/>
                <w:numId w:val="4"/>
              </w:numPr>
              <w:contextualSpacing/>
              <w:jc w:val="both"/>
              <w:rPr>
                <w:rFonts w:eastAsia="Batang"/>
                <w:color w:val="FF0000"/>
                <w:szCs w:val="20"/>
                <w:lang w:val="en-GB" w:eastAsia="ko-KR"/>
              </w:rPr>
            </w:pPr>
            <w:r>
              <w:rPr>
                <w:rFonts w:eastAsia="Batang" w:hint="eastAsia"/>
                <w:color w:val="FF0000"/>
                <w:szCs w:val="20"/>
                <w:lang w:val="en-GB" w:eastAsia="ko-KR"/>
              </w:rPr>
              <w:t>(</w:t>
            </w:r>
            <w:r>
              <w:rPr>
                <w:rFonts w:eastAsia="Batang" w:hint="eastAsia"/>
                <w:color w:val="FF0000"/>
                <w:szCs w:val="20"/>
                <w:highlight w:val="darkYellow"/>
                <w:lang w:val="en-GB" w:eastAsia="ko-KR"/>
              </w:rPr>
              <w:t>Working assumption</w:t>
            </w:r>
            <w:r>
              <w:rPr>
                <w:rFonts w:eastAsia="Batang" w:hint="eastAsia"/>
                <w:color w:val="FF0000"/>
                <w:szCs w:val="20"/>
                <w:lang w:val="en-GB" w:eastAsia="ko-KR"/>
              </w:rPr>
              <w:t>): T is not less than T_min=</w:t>
            </w:r>
            <m:oMath>
              <m:r>
                <w:rPr>
                  <w:rFonts w:ascii="Cambria Math" w:eastAsia="Batang" w:hAnsi="Cambria Math"/>
                  <w:color w:val="FF0000"/>
                  <w:szCs w:val="20"/>
                  <w:lang w:val="en-GB" w:eastAsia="ko-KR"/>
                </w:rPr>
                <m:t>m+3</m:t>
              </m:r>
              <m:sSubSup>
                <m:sSubSupPr>
                  <m:ctrlPr>
                    <w:rPr>
                      <w:rFonts w:ascii="Cambria Math" w:eastAsia="Batang" w:hAnsi="Cambria Math"/>
                      <w:bCs/>
                      <w:i/>
                      <w:color w:val="FF0000"/>
                      <w:szCs w:val="20"/>
                      <w:lang w:val="en-GB" w:eastAsia="ko-KR"/>
                    </w:rPr>
                  </m:ctrlPr>
                </m:sSubSupPr>
                <m:e>
                  <m:r>
                    <w:rPr>
                      <w:rFonts w:ascii="Cambria Math" w:eastAsia="Batang" w:hAnsi="Cambria Math"/>
                      <w:color w:val="FF0000"/>
                      <w:szCs w:val="20"/>
                      <w:lang w:val="en-GB" w:eastAsia="ko-KR"/>
                    </w:rPr>
                    <m:t>N</m:t>
                  </m:r>
                </m:e>
                <m:sub>
                  <m:r>
                    <m:rPr>
                      <m:nor/>
                    </m:rPr>
                    <w:rPr>
                      <w:rFonts w:eastAsia="Batang"/>
                      <w:bCs/>
                      <w:i/>
                      <w:color w:val="FF0000"/>
                      <w:szCs w:val="20"/>
                      <w:lang w:val="en-GB" w:eastAsia="ko-KR"/>
                    </w:rPr>
                    <m:t>slot</m:t>
                  </m:r>
                </m:sub>
                <m:sup>
                  <m:r>
                    <m:rPr>
                      <m:nor/>
                    </m:rPr>
                    <w:rPr>
                      <w:rFonts w:eastAsia="Batang"/>
                      <w:bCs/>
                      <w:i/>
                      <w:color w:val="FF0000"/>
                      <w:szCs w:val="20"/>
                      <w:lang w:val="en-GB" w:eastAsia="ko-KR"/>
                    </w:rPr>
                    <m:t>subframe</m:t>
                  </m:r>
                  <m:r>
                    <w:rPr>
                      <w:rFonts w:ascii="Cambria Math" w:eastAsia="Batang" w:hAnsi="Cambria Math"/>
                      <w:color w:val="FF0000"/>
                      <w:szCs w:val="20"/>
                      <w:lang w:val="en-GB" w:eastAsia="ko-KR"/>
                    </w:rPr>
                    <m:t>,μ</m:t>
                  </m:r>
                </m:sup>
              </m:sSubSup>
            </m:oMath>
            <w:r>
              <w:rPr>
                <w:rFonts w:eastAsia="Batang"/>
                <w:bCs/>
                <w:color w:val="FF0000"/>
                <w:szCs w:val="20"/>
                <w:lang w:val="en-GB" w:eastAsia="ko-KR"/>
              </w:rPr>
              <w:t>+1</w:t>
            </w:r>
            <w:r>
              <w:rPr>
                <w:rFonts w:eastAsia="Batang" w:hint="eastAsia"/>
                <w:bCs/>
                <w:color w:val="FF0000"/>
                <w:szCs w:val="20"/>
                <w:lang w:val="en-GB" w:eastAsia="ko-KR"/>
              </w:rPr>
              <w:t xml:space="preserve"> where slot </w:t>
            </w:r>
            <w:r>
              <w:rPr>
                <w:rFonts w:eastAsia="Batang" w:hint="eastAsia"/>
                <w:bCs/>
                <w:i/>
                <w:iCs/>
                <w:color w:val="FF0000"/>
                <w:szCs w:val="20"/>
                <w:lang w:val="en-GB" w:eastAsia="ko-KR"/>
              </w:rPr>
              <w:t>n</w:t>
            </w:r>
            <w:r>
              <w:rPr>
                <w:rFonts w:eastAsia="Batang" w:hint="eastAsia"/>
                <w:bCs/>
                <w:color w:val="FF0000"/>
                <w:szCs w:val="20"/>
                <w:lang w:val="en-GB" w:eastAsia="ko-KR"/>
              </w:rPr>
              <w:t>+</w:t>
            </w:r>
            <w:r>
              <w:rPr>
                <w:rFonts w:eastAsia="Batang" w:hint="eastAsia"/>
                <w:bCs/>
                <w:i/>
                <w:iCs/>
                <w:color w:val="FF0000"/>
                <w:szCs w:val="20"/>
                <w:lang w:val="en-GB" w:eastAsia="ko-KR"/>
              </w:rPr>
              <w:t>m</w:t>
            </w:r>
            <w:r>
              <w:rPr>
                <w:rFonts w:eastAsia="Batang" w:hint="eastAsia"/>
                <w:bCs/>
                <w:color w:val="FF0000"/>
                <w:szCs w:val="20"/>
                <w:lang w:val="en-GB" w:eastAsia="ko-KR"/>
              </w:rPr>
              <w:t xml:space="preserve"> </w:t>
            </w:r>
            <w:r>
              <w:rPr>
                <w:rFonts w:eastAsia="Batang"/>
                <w:iCs/>
                <w:color w:val="FF0000"/>
                <w:szCs w:val="20"/>
                <w:lang w:val="en-GB" w:eastAsia="ko-KR"/>
              </w:rPr>
              <w:t xml:space="preserve">is a slot indicated for PUCCH transmission with HARQ-QCK information </w:t>
            </w:r>
            <w:r>
              <w:rPr>
                <w:rFonts w:eastAsia="Batang" w:hint="eastAsia"/>
                <w:iCs/>
                <w:color w:val="FF0000"/>
                <w:szCs w:val="20"/>
                <w:lang w:val="en-GB" w:eastAsia="ko-KR"/>
              </w:rPr>
              <w:t>when the UE receives MAC CE signaling to indicate on-demand SSB transmission ending in</w:t>
            </w:r>
            <w:r>
              <w:rPr>
                <w:rFonts w:eastAsia="Batang"/>
                <w:iCs/>
                <w:color w:val="FF0000"/>
                <w:szCs w:val="20"/>
                <w:lang w:val="en-GB" w:eastAsia="ko-KR"/>
              </w:rPr>
              <w:t xml:space="preserve"> slot </w:t>
            </w:r>
            <w:r>
              <w:rPr>
                <w:rFonts w:eastAsia="Batang"/>
                <w:i/>
                <w:color w:val="FF0000"/>
                <w:szCs w:val="20"/>
                <w:lang w:val="en-GB" w:eastAsia="ko-KR"/>
              </w:rPr>
              <w:t>n</w:t>
            </w:r>
            <w:r>
              <w:rPr>
                <w:rFonts w:eastAsia="Batang" w:hint="eastAsia"/>
                <w:iCs/>
                <w:color w:val="FF0000"/>
                <w:szCs w:val="20"/>
                <w:lang w:val="en-GB" w:eastAsia="ko-KR"/>
              </w:rPr>
              <w:t xml:space="preserve">, and </w:t>
            </w:r>
            <m:oMath>
              <m:sSubSup>
                <m:sSubSupPr>
                  <m:ctrlPr>
                    <w:rPr>
                      <w:rFonts w:ascii="Cambria Math" w:eastAsia="Batang" w:hAnsi="Cambria Math"/>
                      <w:bCs/>
                      <w:i/>
                      <w:color w:val="FF0000"/>
                      <w:szCs w:val="20"/>
                      <w:lang w:val="en-GB" w:eastAsia="ko-KR"/>
                    </w:rPr>
                  </m:ctrlPr>
                </m:sSubSupPr>
                <m:e>
                  <m:r>
                    <w:rPr>
                      <w:rFonts w:ascii="Cambria Math" w:eastAsia="Batang" w:hAnsi="Cambria Math"/>
                      <w:color w:val="FF0000"/>
                      <w:szCs w:val="20"/>
                      <w:lang w:val="en-GB" w:eastAsia="ko-KR"/>
                    </w:rPr>
                    <m:t>N</m:t>
                  </m:r>
                </m:e>
                <m:sub>
                  <m:r>
                    <m:rPr>
                      <m:nor/>
                    </m:rPr>
                    <w:rPr>
                      <w:rFonts w:eastAsia="Batang"/>
                      <w:bCs/>
                      <w:i/>
                      <w:color w:val="FF0000"/>
                      <w:szCs w:val="20"/>
                      <w:lang w:val="en-GB" w:eastAsia="ko-KR"/>
                    </w:rPr>
                    <m:t>slot</m:t>
                  </m:r>
                </m:sub>
                <m:sup>
                  <m:r>
                    <m:rPr>
                      <m:nor/>
                    </m:rPr>
                    <w:rPr>
                      <w:rFonts w:eastAsia="Batang"/>
                      <w:bCs/>
                      <w:i/>
                      <w:color w:val="FF0000"/>
                      <w:szCs w:val="20"/>
                      <w:lang w:val="en-GB" w:eastAsia="ko-KR"/>
                    </w:rPr>
                    <m:t>subframe</m:t>
                  </m:r>
                  <m:r>
                    <w:rPr>
                      <w:rFonts w:ascii="Cambria Math" w:eastAsia="Batang" w:hAnsi="Cambria Math"/>
                      <w:color w:val="FF0000"/>
                      <w:szCs w:val="20"/>
                      <w:lang w:val="en-GB" w:eastAsia="ko-KR"/>
                    </w:rPr>
                    <m:t>,μ</m:t>
                  </m:r>
                </m:sup>
              </m:sSubSup>
            </m:oMath>
            <w:r>
              <w:rPr>
                <w:rFonts w:eastAsia="Batang" w:hint="eastAsia"/>
                <w:iCs/>
                <w:color w:val="FF0000"/>
                <w:szCs w:val="20"/>
                <w:lang w:val="en-GB" w:eastAsia="ko-KR"/>
              </w:rPr>
              <w:t xml:space="preserve"> is as defined in </w:t>
            </w:r>
            <w:r>
              <w:rPr>
                <w:rFonts w:eastAsia="Batang"/>
                <w:iCs/>
                <w:color w:val="FF0000"/>
                <w:szCs w:val="20"/>
                <w:lang w:val="en-GB" w:eastAsia="ko-KR"/>
              </w:rPr>
              <w:t>current</w:t>
            </w:r>
            <w:r>
              <w:rPr>
                <w:rFonts w:eastAsia="Batang" w:hint="eastAsia"/>
                <w:iCs/>
                <w:color w:val="FF0000"/>
                <w:szCs w:val="20"/>
                <w:lang w:val="en-GB" w:eastAsia="ko-KR"/>
              </w:rPr>
              <w:t xml:space="preserve"> specification</w:t>
            </w:r>
            <w:r>
              <w:rPr>
                <w:rFonts w:eastAsia="Batang"/>
                <w:iCs/>
                <w:color w:val="FF0000"/>
                <w:szCs w:val="20"/>
                <w:lang w:val="en-GB" w:eastAsia="ko-KR"/>
              </w:rPr>
              <w:t>.</w:t>
            </w:r>
          </w:p>
          <w:p w14:paraId="6BDCA116" w14:textId="77777777" w:rsidR="00050B19" w:rsidRDefault="00000000">
            <w:pPr>
              <w:numPr>
                <w:ilvl w:val="2"/>
                <w:numId w:val="4"/>
              </w:numPr>
              <w:contextualSpacing/>
              <w:jc w:val="both"/>
              <w:rPr>
                <w:rFonts w:eastAsia="Batang"/>
                <w:color w:val="FF0000"/>
                <w:szCs w:val="20"/>
                <w:lang w:val="en-GB" w:eastAsia="ko-KR"/>
              </w:rPr>
            </w:pPr>
            <w:r>
              <w:rPr>
                <w:rFonts w:eastAsia="Batang" w:hint="eastAsia"/>
                <w:iCs/>
                <w:color w:val="FF0000"/>
                <w:szCs w:val="20"/>
                <w:lang w:val="en-GB" w:eastAsia="ko-KR"/>
              </w:rPr>
              <w:t xml:space="preserve">RAN4 to confirm that T_min can be equal to </w:t>
            </w:r>
            <m:oMath>
              <m:r>
                <w:rPr>
                  <w:rFonts w:ascii="Cambria Math" w:eastAsia="Batang" w:hAnsi="Cambria Math"/>
                  <w:color w:val="FF0000"/>
                  <w:szCs w:val="20"/>
                  <w:lang w:val="en-GB" w:eastAsia="ko-KR"/>
                </w:rPr>
                <m:t>m+3</m:t>
              </m:r>
              <m:sSubSup>
                <m:sSubSupPr>
                  <m:ctrlPr>
                    <w:rPr>
                      <w:rFonts w:ascii="Cambria Math" w:eastAsia="Batang" w:hAnsi="Cambria Math"/>
                      <w:bCs/>
                      <w:i/>
                      <w:color w:val="FF0000"/>
                      <w:szCs w:val="20"/>
                      <w:lang w:val="en-GB" w:eastAsia="ko-KR"/>
                    </w:rPr>
                  </m:ctrlPr>
                </m:sSubSupPr>
                <m:e>
                  <m:r>
                    <w:rPr>
                      <w:rFonts w:ascii="Cambria Math" w:eastAsia="Batang" w:hAnsi="Cambria Math"/>
                      <w:color w:val="FF0000"/>
                      <w:szCs w:val="20"/>
                      <w:lang w:val="en-GB" w:eastAsia="ko-KR"/>
                    </w:rPr>
                    <m:t>N</m:t>
                  </m:r>
                </m:e>
                <m:sub>
                  <m:r>
                    <m:rPr>
                      <m:nor/>
                    </m:rPr>
                    <w:rPr>
                      <w:rFonts w:eastAsia="Batang"/>
                      <w:bCs/>
                      <w:i/>
                      <w:color w:val="FF0000"/>
                      <w:szCs w:val="20"/>
                      <w:lang w:val="en-GB" w:eastAsia="ko-KR"/>
                    </w:rPr>
                    <m:t>slot</m:t>
                  </m:r>
                </m:sub>
                <m:sup>
                  <m:r>
                    <m:rPr>
                      <m:nor/>
                    </m:rPr>
                    <w:rPr>
                      <w:rFonts w:eastAsia="Batang"/>
                      <w:bCs/>
                      <w:i/>
                      <w:color w:val="FF0000"/>
                      <w:szCs w:val="20"/>
                      <w:lang w:val="en-GB" w:eastAsia="ko-KR"/>
                    </w:rPr>
                    <m:t>subframe</m:t>
                  </m:r>
                  <m:r>
                    <w:rPr>
                      <w:rFonts w:ascii="Cambria Math" w:eastAsia="Batang" w:hAnsi="Cambria Math"/>
                      <w:color w:val="FF0000"/>
                      <w:szCs w:val="20"/>
                      <w:lang w:val="en-GB" w:eastAsia="ko-KR"/>
                    </w:rPr>
                    <m:t>,μ</m:t>
                  </m:r>
                </m:sup>
              </m:sSubSup>
            </m:oMath>
            <w:r>
              <w:rPr>
                <w:rFonts w:eastAsia="Batang"/>
                <w:color w:val="FF0000"/>
                <w:szCs w:val="20"/>
                <w:lang w:val="en-GB" w:eastAsia="ko-KR"/>
              </w:rPr>
              <w:t>+1</w:t>
            </w:r>
          </w:p>
          <w:p w14:paraId="0A1CAB3A" w14:textId="77777777" w:rsidR="00050B19" w:rsidRDefault="00000000">
            <w:pPr>
              <w:numPr>
                <w:ilvl w:val="1"/>
                <w:numId w:val="4"/>
              </w:numPr>
              <w:contextualSpacing/>
              <w:jc w:val="both"/>
              <w:rPr>
                <w:rFonts w:eastAsia="Batang"/>
                <w:strike/>
                <w:color w:val="FF0000"/>
                <w:szCs w:val="20"/>
                <w:lang w:val="en-GB" w:eastAsia="ko-KR"/>
              </w:rPr>
            </w:pPr>
            <w:r>
              <w:rPr>
                <w:rFonts w:eastAsia="Batang"/>
                <w:strike/>
                <w:color w:val="FF0000"/>
                <w:szCs w:val="20"/>
                <w:lang w:val="en-GB" w:eastAsia="ko-KR"/>
              </w:rPr>
              <w:t>FFS: Whether the value of T is predefined or indicated/configured by gNB</w:t>
            </w:r>
          </w:p>
          <w:p w14:paraId="08E188A5" w14:textId="77777777" w:rsidR="00050B19" w:rsidRDefault="00000000">
            <w:pPr>
              <w:numPr>
                <w:ilvl w:val="1"/>
                <w:numId w:val="4"/>
              </w:numPr>
              <w:contextualSpacing/>
              <w:jc w:val="both"/>
              <w:rPr>
                <w:rFonts w:eastAsia="Batang"/>
                <w:color w:val="FF0000"/>
                <w:szCs w:val="20"/>
                <w:lang w:val="en-GB" w:eastAsia="ko-KR"/>
              </w:rPr>
            </w:pPr>
            <w:r>
              <w:rPr>
                <w:rFonts w:eastAsia="Batang" w:hint="eastAsia"/>
                <w:color w:val="FF0000"/>
                <w:szCs w:val="20"/>
                <w:highlight w:val="darkYellow"/>
                <w:lang w:val="en-GB" w:eastAsia="ko-KR"/>
              </w:rPr>
              <w:t>(Working assumption)</w:t>
            </w:r>
            <w:r>
              <w:rPr>
                <w:rFonts w:eastAsia="Batang"/>
                <w:color w:val="FF0000"/>
                <w:szCs w:val="20"/>
                <w:lang w:val="en-GB" w:eastAsia="ko-KR"/>
              </w:rPr>
              <w:t xml:space="preserve"> </w:t>
            </w:r>
            <w:r>
              <w:rPr>
                <w:rFonts w:eastAsia="Batang" w:hint="eastAsia"/>
                <w:color w:val="FF0000"/>
                <w:szCs w:val="20"/>
                <w:lang w:val="en-GB" w:eastAsia="ko-KR"/>
              </w:rPr>
              <w:t>T=T_min</w:t>
            </w:r>
          </w:p>
          <w:p w14:paraId="4F43DABD" w14:textId="77777777" w:rsidR="00050B19" w:rsidRDefault="00000000">
            <w:pPr>
              <w:numPr>
                <w:ilvl w:val="1"/>
                <w:numId w:val="4"/>
              </w:numPr>
              <w:contextualSpacing/>
              <w:jc w:val="both"/>
              <w:rPr>
                <w:rFonts w:eastAsia="Batang"/>
                <w:strike/>
                <w:color w:val="FF0000"/>
                <w:szCs w:val="20"/>
                <w:lang w:val="en-GB" w:eastAsia="ko-KR"/>
              </w:rPr>
            </w:pPr>
            <w:r>
              <w:rPr>
                <w:rFonts w:eastAsia="Batang"/>
                <w:strike/>
                <w:color w:val="FF0000"/>
                <w:szCs w:val="20"/>
                <w:lang w:val="en-GB" w:eastAsia="ko-KR"/>
              </w:rPr>
              <w:t>FFS: Details of “the [slot or symbol] where UE receives a signalling from gNB” or “the [slot or symbol] where UE transmits HARQ-ACK corresponding to a signalling from gNB to trigger on-demand SSB”</w:t>
            </w:r>
          </w:p>
          <w:p w14:paraId="792B525C" w14:textId="77777777" w:rsidR="00050B19" w:rsidRDefault="00000000">
            <w:pPr>
              <w:numPr>
                <w:ilvl w:val="0"/>
                <w:numId w:val="4"/>
              </w:numPr>
              <w:contextualSpacing/>
              <w:jc w:val="both"/>
              <w:rPr>
                <w:rFonts w:eastAsia="Batang"/>
                <w:szCs w:val="20"/>
                <w:lang w:val="en-GB" w:eastAsia="ko-KR"/>
              </w:rPr>
            </w:pPr>
            <w:r>
              <w:rPr>
                <w:rFonts w:eastAsia="Batang"/>
                <w:szCs w:val="20"/>
                <w:lang w:val="en-GB" w:eastAsia="ko-KR"/>
              </w:rPr>
              <w:t>Above applies at least for the case where SCell with on demand SSB transmission and cell with signalling transmission have the same numerology.</w:t>
            </w:r>
          </w:p>
          <w:p w14:paraId="0E037B20" w14:textId="77777777" w:rsidR="00050B19" w:rsidRDefault="00000000">
            <w:pPr>
              <w:rPr>
                <w:rFonts w:cs="Times"/>
                <w:b/>
                <w:bCs/>
                <w:highlight w:val="green"/>
                <w:lang w:eastAsia="zh-CN"/>
              </w:rPr>
            </w:pPr>
            <w:r>
              <w:rPr>
                <w:rFonts w:cs="Times"/>
                <w:b/>
                <w:bCs/>
                <w:highlight w:val="green"/>
                <w:lang w:eastAsia="zh-CN"/>
              </w:rPr>
              <w:t>Agreement</w:t>
            </w:r>
          </w:p>
          <w:p w14:paraId="36973D16" w14:textId="77777777" w:rsidR="00050B19" w:rsidRDefault="00000000">
            <w:pPr>
              <w:pStyle w:val="afc"/>
              <w:spacing w:after="160" w:line="256" w:lineRule="auto"/>
              <w:ind w:firstLine="400"/>
              <w:contextualSpacing/>
              <w:rPr>
                <w:rFonts w:ascii="Times New Roman" w:eastAsia="Malgun Gothic" w:hAnsi="Times New Roman"/>
                <w:sz w:val="20"/>
                <w:szCs w:val="20"/>
              </w:rPr>
            </w:pPr>
            <w:r>
              <w:rPr>
                <w:rFonts w:ascii="Times New Roman" w:hAnsi="Times New Roman"/>
                <w:sz w:val="20"/>
                <w:szCs w:val="20"/>
                <w:lang w:eastAsia="ko-KR"/>
              </w:rPr>
              <w:lastRenderedPageBreak/>
              <w:t>For</w:t>
            </w:r>
            <w:r>
              <w:rPr>
                <w:rFonts w:ascii="Times New Roman" w:hAnsi="Times New Roman"/>
                <w:sz w:val="20"/>
                <w:szCs w:val="20"/>
              </w:rPr>
              <w:t xml:space="preserve"> a cell supporting on-demand SSB SCell operation</w:t>
            </w:r>
            <w:r>
              <w:rPr>
                <w:rFonts w:ascii="Times New Roman" w:hAnsi="Times New Roman"/>
                <w:sz w:val="20"/>
                <w:szCs w:val="20"/>
                <w:lang w:eastAsia="ko-KR"/>
              </w:rPr>
              <w:t>, at least the following is supported</w:t>
            </w:r>
          </w:p>
          <w:p w14:paraId="630F5340" w14:textId="77777777" w:rsidR="00050B19" w:rsidRDefault="00000000">
            <w:pPr>
              <w:pStyle w:val="afc"/>
              <w:widowControl/>
              <w:numPr>
                <w:ilvl w:val="0"/>
                <w:numId w:val="4"/>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On-demand SSB on the cell is not located on synchronization raster.</w:t>
            </w:r>
          </w:p>
          <w:p w14:paraId="5DF9AB6B" w14:textId="77777777" w:rsidR="00050B19" w:rsidRDefault="00000000">
            <w:pPr>
              <w:pStyle w:val="afc"/>
              <w:widowControl/>
              <w:numPr>
                <w:ilvl w:val="0"/>
                <w:numId w:val="4"/>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 xml:space="preserve">On-demand SSB on the cell is non-cell-defining SSB </w:t>
            </w:r>
          </w:p>
          <w:p w14:paraId="4E321AA9" w14:textId="77777777" w:rsidR="00050B19" w:rsidRDefault="00000000">
            <w:pPr>
              <w:pStyle w:val="afc"/>
              <w:spacing w:after="160" w:line="256" w:lineRule="auto"/>
              <w:ind w:firstLine="400"/>
              <w:contextualSpacing/>
              <w:rPr>
                <w:rFonts w:ascii="Times New Roman" w:eastAsia="Malgun Gothic" w:hAnsi="Times New Roman"/>
                <w:sz w:val="20"/>
                <w:szCs w:val="20"/>
              </w:rPr>
            </w:pPr>
            <w:r>
              <w:rPr>
                <w:rFonts w:ascii="Times New Roman" w:eastAsia="Malgun Gothic" w:hAnsi="Times New Roman"/>
                <w:sz w:val="20"/>
                <w:szCs w:val="20"/>
                <w:lang w:eastAsia="ko-KR"/>
              </w:rPr>
              <w:t>FFS: Additional support of OD-SSB for CD-SSB located on sync-raster</w:t>
            </w:r>
          </w:p>
          <w:p w14:paraId="7335A9B9" w14:textId="77777777" w:rsidR="00050B19" w:rsidRDefault="00050B19">
            <w:pPr>
              <w:rPr>
                <w:rFonts w:eastAsiaTheme="minorEastAsia"/>
                <w:szCs w:val="20"/>
                <w:lang w:eastAsia="zh-CN"/>
              </w:rPr>
            </w:pPr>
          </w:p>
        </w:tc>
      </w:tr>
    </w:tbl>
    <w:p w14:paraId="29C3C7D4" w14:textId="77777777" w:rsidR="00050B19" w:rsidRPr="00893D19" w:rsidRDefault="00050B19">
      <w:pPr>
        <w:jc w:val="both"/>
        <w:rPr>
          <w:rFonts w:eastAsiaTheme="minorEastAsia"/>
          <w:szCs w:val="20"/>
          <w:lang w:eastAsia="zh-CN"/>
        </w:rPr>
      </w:pPr>
    </w:p>
    <w:p w14:paraId="56D5D3F9" w14:textId="77777777" w:rsidR="00050B19" w:rsidRPr="00893D19" w:rsidRDefault="00000000">
      <w:pPr>
        <w:jc w:val="both"/>
        <w:rPr>
          <w:rFonts w:eastAsiaTheme="minorEastAsia"/>
          <w:szCs w:val="20"/>
          <w:lang w:eastAsia="zh-CN"/>
        </w:rPr>
      </w:pPr>
      <w:r w:rsidRPr="00893D19">
        <w:rPr>
          <w:rFonts w:eastAsiaTheme="minorEastAsia" w:hint="eastAsia"/>
          <w:szCs w:val="20"/>
          <w:lang w:eastAsia="zh-CN"/>
        </w:rPr>
        <w:t xml:space="preserve">The following two understandings of T were given in last meeting by FL. </w:t>
      </w:r>
    </w:p>
    <w:tbl>
      <w:tblPr>
        <w:tblStyle w:val="af8"/>
        <w:tblW w:w="0" w:type="auto"/>
        <w:tblLook w:val="04A0" w:firstRow="1" w:lastRow="0" w:firstColumn="1" w:lastColumn="0" w:noHBand="0" w:noVBand="1"/>
      </w:tblPr>
      <w:tblGrid>
        <w:gridCol w:w="9288"/>
      </w:tblGrid>
      <w:tr w:rsidR="00050B19" w14:paraId="13D4A189" w14:textId="77777777">
        <w:tc>
          <w:tcPr>
            <w:tcW w:w="9288" w:type="dxa"/>
          </w:tcPr>
          <w:p w14:paraId="6431EDFE" w14:textId="77777777" w:rsidR="00050B19" w:rsidRDefault="00000000">
            <w:pPr>
              <w:numPr>
                <w:ilvl w:val="0"/>
                <w:numId w:val="4"/>
              </w:numPr>
              <w:spacing w:line="252" w:lineRule="auto"/>
              <w:jc w:val="both"/>
              <w:rPr>
                <w:lang w:eastAsia="zh-CN"/>
              </w:rPr>
            </w:pPr>
            <w:r>
              <w:rPr>
                <w:rFonts w:eastAsiaTheme="minorEastAsia" w:hint="eastAsia"/>
                <w:b/>
                <w:bCs/>
                <w:u w:val="single"/>
                <w:lang w:eastAsia="ko-KR"/>
              </w:rPr>
              <w:t>Understanding #1 for T:</w:t>
            </w:r>
            <w:r>
              <w:rPr>
                <w:rFonts w:eastAsiaTheme="minorEastAsia" w:hint="eastAsia"/>
                <w:lang w:eastAsia="ko-KR"/>
              </w:rPr>
              <w:t xml:space="preserve"> Time instance A is located after T, so the distance between slot n and time instance A can be greater than T.</w:t>
            </w:r>
          </w:p>
          <w:p w14:paraId="6A8410BF" w14:textId="77777777" w:rsidR="00050B19" w:rsidRDefault="00000000">
            <w:pPr>
              <w:spacing w:line="252" w:lineRule="auto"/>
              <w:jc w:val="center"/>
              <w:rPr>
                <w:rFonts w:eastAsiaTheme="minorEastAsia"/>
                <w:lang w:eastAsia="ko-KR"/>
              </w:rPr>
            </w:pPr>
            <w:r>
              <w:rPr>
                <w:rFonts w:eastAsiaTheme="minorEastAsia"/>
                <w:noProof/>
                <w:lang w:eastAsia="zh-CN"/>
              </w:rPr>
              <w:drawing>
                <wp:inline distT="0" distB="0" distL="0" distR="0" wp14:anchorId="1396E3A1" wp14:editId="1EA7632B">
                  <wp:extent cx="4535805" cy="1011555"/>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8106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6000" cy="1011600"/>
                          </a:xfrm>
                          <a:prstGeom prst="rect">
                            <a:avLst/>
                          </a:prstGeom>
                          <a:noFill/>
                        </pic:spPr>
                      </pic:pic>
                    </a:graphicData>
                  </a:graphic>
                </wp:inline>
              </w:drawing>
            </w:r>
          </w:p>
          <w:p w14:paraId="678369AB" w14:textId="77777777" w:rsidR="00050B19" w:rsidRDefault="00050B19">
            <w:pPr>
              <w:spacing w:line="252" w:lineRule="auto"/>
              <w:jc w:val="both"/>
              <w:rPr>
                <w:lang w:eastAsia="zh-CN"/>
              </w:rPr>
            </w:pPr>
          </w:p>
          <w:p w14:paraId="3779AFBF" w14:textId="77777777" w:rsidR="00050B19" w:rsidRDefault="00000000">
            <w:pPr>
              <w:numPr>
                <w:ilvl w:val="0"/>
                <w:numId w:val="4"/>
              </w:numPr>
              <w:spacing w:line="252" w:lineRule="auto"/>
              <w:jc w:val="both"/>
              <w:rPr>
                <w:lang w:eastAsia="zh-CN"/>
              </w:rPr>
            </w:pPr>
            <w:r>
              <w:rPr>
                <w:rFonts w:eastAsiaTheme="minorEastAsia" w:hint="eastAsia"/>
                <w:b/>
                <w:bCs/>
                <w:u w:val="single"/>
                <w:lang w:eastAsia="ko-KR"/>
              </w:rPr>
              <w:t>Understanding #2 for T</w:t>
            </w:r>
            <w:r>
              <w:rPr>
                <w:rFonts w:eastAsiaTheme="minorEastAsia" w:hint="eastAsia"/>
                <w:lang w:eastAsia="ko-KR"/>
              </w:rPr>
              <w:t>: T equals to the distance between slot n and time instance A.</w:t>
            </w:r>
          </w:p>
          <w:p w14:paraId="5257F812" w14:textId="77777777" w:rsidR="00050B19" w:rsidRDefault="00000000">
            <w:pPr>
              <w:spacing w:line="252" w:lineRule="auto"/>
              <w:jc w:val="center"/>
              <w:rPr>
                <w:rFonts w:eastAsiaTheme="minorEastAsia"/>
                <w:lang w:eastAsia="zh-CN"/>
              </w:rPr>
            </w:pPr>
            <w:r>
              <w:rPr>
                <w:rFonts w:eastAsiaTheme="minorEastAsia"/>
                <w:noProof/>
                <w:lang w:eastAsia="zh-CN"/>
              </w:rPr>
              <w:drawing>
                <wp:inline distT="0" distB="0" distL="0" distR="0" wp14:anchorId="16942DA2" wp14:editId="4DA75E7E">
                  <wp:extent cx="4553585" cy="101473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08041"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tc>
      </w:tr>
    </w:tbl>
    <w:p w14:paraId="5F45B3D3" w14:textId="1E673A8A" w:rsidR="00050B19" w:rsidRPr="00893D19" w:rsidRDefault="00000000">
      <w:pPr>
        <w:jc w:val="both"/>
        <w:rPr>
          <w:rFonts w:eastAsiaTheme="minorEastAsia"/>
          <w:szCs w:val="20"/>
          <w:lang w:eastAsia="zh-CN"/>
        </w:rPr>
      </w:pPr>
      <w:r w:rsidRPr="00893D19">
        <w:rPr>
          <w:rFonts w:eastAsiaTheme="minorEastAsia" w:hint="eastAsia"/>
          <w:szCs w:val="20"/>
          <w:lang w:eastAsia="zh-CN"/>
        </w:rPr>
        <w:t xml:space="preserve">Before Time instance A, OD-SSB have already been transmitted. Time instance A only mean that from this time point, the OD-SSB can be detected by UE. </w:t>
      </w:r>
      <w:r w:rsidRPr="00893D19">
        <w:rPr>
          <w:rFonts w:eastAsiaTheme="minorEastAsia"/>
          <w:szCs w:val="20"/>
          <w:lang w:eastAsia="zh-CN"/>
        </w:rPr>
        <w:t>F</w:t>
      </w:r>
      <w:r w:rsidRPr="00893D19">
        <w:rPr>
          <w:rFonts w:eastAsiaTheme="minorEastAsia" w:hint="eastAsia"/>
          <w:szCs w:val="20"/>
          <w:lang w:eastAsia="zh-CN"/>
        </w:rPr>
        <w:t xml:space="preserve">rom our point of view, we think </w:t>
      </w:r>
      <w:r w:rsidRPr="00893D19">
        <w:rPr>
          <w:rFonts w:eastAsiaTheme="minorEastAsia"/>
          <w:szCs w:val="20"/>
          <w:lang w:eastAsia="zh-CN"/>
        </w:rPr>
        <w:t>the</w:t>
      </w:r>
      <w:r w:rsidRPr="00893D19">
        <w:rPr>
          <w:rFonts w:eastAsiaTheme="minorEastAsia" w:hint="eastAsia"/>
          <w:szCs w:val="20"/>
          <w:lang w:eastAsia="zh-CN"/>
        </w:rPr>
        <w:t xml:space="preserve"> motivation to define T, is to guarantee the performance of UE, so that the counting of transmitted on-demand SSB can b</w:t>
      </w:r>
      <w:r w:rsidR="00D00410">
        <w:rPr>
          <w:rFonts w:eastAsiaTheme="minorEastAsia" w:hint="eastAsia"/>
          <w:szCs w:val="20"/>
          <w:lang w:eastAsia="zh-CN"/>
        </w:rPr>
        <w:t>e</w:t>
      </w:r>
      <w:r w:rsidRPr="00893D19">
        <w:rPr>
          <w:rFonts w:eastAsiaTheme="minorEastAsia" w:hint="eastAsia"/>
          <w:szCs w:val="20"/>
          <w:lang w:eastAsia="zh-CN"/>
        </w:rPr>
        <w:t xml:space="preserve"> synchronized between UE and gNB sides. </w:t>
      </w:r>
      <w:r w:rsidRPr="00893D19">
        <w:rPr>
          <w:rFonts w:eastAsiaTheme="minorEastAsia"/>
          <w:szCs w:val="20"/>
          <w:lang w:eastAsia="zh-CN"/>
        </w:rPr>
        <w:t>T</w:t>
      </w:r>
      <w:r w:rsidRPr="00893D19">
        <w:rPr>
          <w:rFonts w:eastAsiaTheme="minorEastAsia" w:hint="eastAsia"/>
          <w:szCs w:val="20"/>
          <w:lang w:eastAsia="zh-CN"/>
        </w:rPr>
        <w:t>he only thing network need to guarantee is that the Time instance A is after T slots since OD-SSB indication transmitted. Thus, the understanding of T should be #1.</w:t>
      </w:r>
    </w:p>
    <w:p w14:paraId="10108231" w14:textId="330E0AF9"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Proposal 13: T</w:t>
      </w:r>
      <w:r w:rsidRPr="00893D19">
        <w:rPr>
          <w:rFonts w:eastAsiaTheme="minorEastAsia"/>
          <w:b/>
          <w:bCs/>
          <w:i/>
          <w:iCs/>
          <w:szCs w:val="20"/>
          <w:lang w:eastAsia="zh-CN"/>
        </w:rPr>
        <w:t>h</w:t>
      </w:r>
      <w:r w:rsidRPr="00893D19">
        <w:rPr>
          <w:rFonts w:eastAsiaTheme="minorEastAsia" w:hint="eastAsia"/>
          <w:b/>
          <w:bCs/>
          <w:i/>
          <w:iCs/>
          <w:szCs w:val="20"/>
          <w:lang w:eastAsia="zh-CN"/>
        </w:rPr>
        <w:t xml:space="preserve">e understanding of T </w:t>
      </w:r>
      <w:r w:rsidRPr="00893D19">
        <w:rPr>
          <w:rFonts w:eastAsiaTheme="minorEastAsia"/>
          <w:b/>
          <w:bCs/>
          <w:i/>
          <w:iCs/>
          <w:szCs w:val="20"/>
          <w:lang w:eastAsia="zh-CN"/>
        </w:rPr>
        <w:t>should</w:t>
      </w:r>
      <w:r w:rsidRPr="00893D19">
        <w:rPr>
          <w:rFonts w:eastAsiaTheme="minorEastAsia" w:hint="eastAsia"/>
          <w:b/>
          <w:bCs/>
          <w:i/>
          <w:iCs/>
          <w:szCs w:val="20"/>
          <w:lang w:eastAsia="zh-CN"/>
        </w:rPr>
        <w:t xml:space="preserve"> follow understanding #1, i.e., time instance can be after/at T slots since OD-SSB indication transmitted.</w:t>
      </w:r>
    </w:p>
    <w:p w14:paraId="645F51CA" w14:textId="77777777" w:rsidR="00050B19" w:rsidRPr="00893D19" w:rsidRDefault="00000000">
      <w:pPr>
        <w:jc w:val="both"/>
        <w:rPr>
          <w:rFonts w:eastAsiaTheme="minorEastAsia"/>
          <w:szCs w:val="20"/>
          <w:lang w:eastAsia="zh-CN"/>
        </w:rPr>
      </w:pPr>
      <w:r w:rsidRPr="00893D19">
        <w:rPr>
          <w:rFonts w:eastAsiaTheme="minorEastAsia"/>
          <w:szCs w:val="20"/>
          <w:lang w:eastAsia="zh-CN"/>
        </w:rPr>
        <w:t>A</w:t>
      </w:r>
      <w:r w:rsidRPr="00893D19">
        <w:rPr>
          <w:rFonts w:eastAsiaTheme="minorEastAsia" w:hint="eastAsia"/>
          <w:szCs w:val="20"/>
          <w:lang w:eastAsia="zh-CN"/>
        </w:rPr>
        <w:t xml:space="preserve">nd the motivation to introduce time instance A is for gNB and UE to calculate the transmission period of on-demand SSB, thus to align the scheduling, time instance A should be the </w:t>
      </w:r>
      <w:r w:rsidRPr="00893D19">
        <w:rPr>
          <w:rFonts w:eastAsiaTheme="minorEastAsia"/>
          <w:szCs w:val="20"/>
          <w:lang w:eastAsia="zh-CN"/>
        </w:rPr>
        <w:t>beginning</w:t>
      </w:r>
      <w:r w:rsidRPr="00893D19">
        <w:rPr>
          <w:rFonts w:eastAsiaTheme="minorEastAsia" w:hint="eastAsia"/>
          <w:szCs w:val="20"/>
          <w:lang w:eastAsia="zh-CN"/>
        </w:rPr>
        <w:t xml:space="preserve"> of SSB burst containing the candidate SSB#0.</w:t>
      </w:r>
    </w:p>
    <w:p w14:paraId="37D190DE" w14:textId="67FD08EE"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 xml:space="preserve">Proposal 14: </w:t>
      </w:r>
      <w:r w:rsidR="00957749">
        <w:rPr>
          <w:rFonts w:eastAsiaTheme="minorEastAsia" w:hint="eastAsia"/>
          <w:b/>
          <w:bCs/>
          <w:i/>
          <w:iCs/>
          <w:szCs w:val="20"/>
          <w:lang w:eastAsia="zh-CN"/>
        </w:rPr>
        <w:t>Support to define t</w:t>
      </w:r>
      <w:r w:rsidRPr="00893D19">
        <w:rPr>
          <w:rFonts w:eastAsiaTheme="minorEastAsia" w:hint="eastAsia"/>
          <w:b/>
          <w:bCs/>
          <w:i/>
          <w:iCs/>
          <w:szCs w:val="20"/>
          <w:lang w:eastAsia="zh-CN"/>
        </w:rPr>
        <w:t xml:space="preserve">ime instance </w:t>
      </w:r>
      <w:r w:rsidR="00957749">
        <w:rPr>
          <w:rFonts w:eastAsiaTheme="minorEastAsia" w:hint="eastAsia"/>
          <w:b/>
          <w:bCs/>
          <w:i/>
          <w:iCs/>
          <w:szCs w:val="20"/>
          <w:lang w:eastAsia="zh-CN"/>
        </w:rPr>
        <w:t>A</w:t>
      </w:r>
      <w:r w:rsidRPr="00893D19">
        <w:rPr>
          <w:rFonts w:eastAsiaTheme="minorEastAsia" w:hint="eastAsia"/>
          <w:b/>
          <w:bCs/>
          <w:i/>
          <w:iCs/>
          <w:szCs w:val="20"/>
          <w:lang w:eastAsia="zh-CN"/>
        </w:rPr>
        <w:t xml:space="preserve"> as</w:t>
      </w:r>
      <w:r w:rsidRPr="00893D19">
        <w:rPr>
          <w:rFonts w:eastAsiaTheme="minorEastAsia"/>
          <w:b/>
          <w:bCs/>
          <w:i/>
          <w:iCs/>
          <w:szCs w:val="20"/>
          <w:lang w:eastAsia="zh-CN"/>
        </w:rPr>
        <w:t xml:space="preserve"> the beginning of the first slot containing candidate SSB index 0 or the first actual transmitted SSB index of on-demand SSB burst</w:t>
      </w:r>
      <w:r w:rsidRPr="00893D19">
        <w:rPr>
          <w:rFonts w:eastAsiaTheme="minorEastAsia" w:hint="eastAsia"/>
          <w:b/>
          <w:bCs/>
          <w:i/>
          <w:iCs/>
          <w:szCs w:val="20"/>
          <w:lang w:eastAsia="zh-CN"/>
        </w:rPr>
        <w:t>.</w:t>
      </w:r>
    </w:p>
    <w:p w14:paraId="7DAF705B" w14:textId="77777777" w:rsidR="00050B19" w:rsidRPr="00893D19" w:rsidRDefault="00000000">
      <w:pPr>
        <w:jc w:val="both"/>
        <w:rPr>
          <w:rFonts w:eastAsiaTheme="minorEastAsia"/>
          <w:szCs w:val="20"/>
          <w:lang w:eastAsia="zh-CN"/>
        </w:rPr>
      </w:pPr>
      <w:r w:rsidRPr="00893D19">
        <w:rPr>
          <w:rFonts w:eastAsiaTheme="minorEastAsia"/>
          <w:szCs w:val="20"/>
          <w:lang w:eastAsia="zh-CN"/>
        </w:rPr>
        <w:t>A</w:t>
      </w:r>
      <w:r w:rsidRPr="00893D19">
        <w:rPr>
          <w:rFonts w:eastAsiaTheme="minorEastAsia" w:hint="eastAsia"/>
          <w:szCs w:val="20"/>
          <w:lang w:eastAsia="zh-CN"/>
        </w:rPr>
        <w:t>nd in RAN1#116bis, the following options were given on how to define the period that on-demand can be detected by UE.</w:t>
      </w:r>
    </w:p>
    <w:tbl>
      <w:tblPr>
        <w:tblStyle w:val="af8"/>
        <w:tblW w:w="0" w:type="auto"/>
        <w:tblLook w:val="04A0" w:firstRow="1" w:lastRow="0" w:firstColumn="1" w:lastColumn="0" w:noHBand="0" w:noVBand="1"/>
      </w:tblPr>
      <w:tblGrid>
        <w:gridCol w:w="9288"/>
      </w:tblGrid>
      <w:tr w:rsidR="00050B19" w14:paraId="31259E40" w14:textId="77777777">
        <w:tc>
          <w:tcPr>
            <w:tcW w:w="9288" w:type="dxa"/>
          </w:tcPr>
          <w:p w14:paraId="4E765FD9" w14:textId="77777777" w:rsidR="00050B19" w:rsidRDefault="00000000">
            <w:pPr>
              <w:rPr>
                <w:b/>
                <w:bCs/>
                <w:szCs w:val="20"/>
                <w:highlight w:val="green"/>
                <w:lang w:eastAsia="ko-KR"/>
              </w:rPr>
            </w:pPr>
            <w:r>
              <w:rPr>
                <w:b/>
                <w:bCs/>
                <w:szCs w:val="20"/>
                <w:highlight w:val="green"/>
                <w:lang w:eastAsia="zh-CN"/>
              </w:rPr>
              <w:t>Agreement</w:t>
            </w:r>
          </w:p>
          <w:p w14:paraId="2E47ED5C" w14:textId="77777777" w:rsidR="00050B19" w:rsidRDefault="00000000">
            <w:pPr>
              <w:rPr>
                <w:szCs w:val="20"/>
                <w:lang w:eastAsia="ko-KR"/>
              </w:rPr>
            </w:pPr>
            <w:r>
              <w:rPr>
                <w:szCs w:val="20"/>
                <w:lang w:eastAsia="ko-KR"/>
              </w:rPr>
              <w:t>The following agreement from RAN1#116 is modified (in red)</w:t>
            </w:r>
          </w:p>
          <w:p w14:paraId="1869C0FC" w14:textId="77777777" w:rsidR="00050B19" w:rsidRDefault="00000000">
            <w:pPr>
              <w:numPr>
                <w:ilvl w:val="0"/>
                <w:numId w:val="4"/>
              </w:numPr>
              <w:spacing w:after="160" w:line="256" w:lineRule="auto"/>
              <w:contextualSpacing/>
              <w:jc w:val="both"/>
              <w:rPr>
                <w:rFonts w:eastAsia="Malgun Gothic"/>
                <w:szCs w:val="16"/>
                <w:lang w:eastAsia="zh-CN"/>
              </w:rPr>
            </w:pPr>
            <w:r>
              <w:rPr>
                <w:szCs w:val="16"/>
                <w:lang w:eastAsia="zh-CN"/>
              </w:rPr>
              <w:t xml:space="preserve">For SSB burst(s) </w:t>
            </w:r>
            <w:r>
              <w:rPr>
                <w:strike/>
                <w:color w:val="FF0000"/>
                <w:szCs w:val="16"/>
                <w:lang w:eastAsia="zh-CN"/>
              </w:rPr>
              <w:t>triggered</w:t>
            </w:r>
            <w:r>
              <w:rPr>
                <w:color w:val="FF0000"/>
                <w:szCs w:val="16"/>
                <w:lang w:eastAsia="zh-CN"/>
              </w:rPr>
              <w:t xml:space="preserve">indicated </w:t>
            </w:r>
            <w:r>
              <w:rPr>
                <w:szCs w:val="16"/>
                <w:lang w:eastAsia="zh-CN"/>
              </w:rPr>
              <w:t>by on-demand SSB SCell operation, study at least the following options.</w:t>
            </w:r>
          </w:p>
          <w:p w14:paraId="2C1D3FDE"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 xml:space="preserve">Option 1: UE expects that </w:t>
            </w:r>
            <w:r>
              <w:rPr>
                <w:szCs w:val="16"/>
                <w:lang w:eastAsia="zh-CN"/>
              </w:rPr>
              <w:t xml:space="preserve">on-demand </w:t>
            </w:r>
            <w:r>
              <w:rPr>
                <w:rFonts w:eastAsia="Malgun Gothic"/>
                <w:szCs w:val="16"/>
                <w:lang w:eastAsia="zh-CN"/>
              </w:rPr>
              <w:t>SSB burst(s) is periodically transmitted from time instance A.</w:t>
            </w:r>
          </w:p>
          <w:p w14:paraId="7927E397"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lastRenderedPageBreak/>
              <w:t xml:space="preserve">Option 1A: UE expects that </w:t>
            </w:r>
            <w:r>
              <w:rPr>
                <w:szCs w:val="16"/>
                <w:lang w:eastAsia="zh-CN"/>
              </w:rPr>
              <w:t xml:space="preserve">on-demand </w:t>
            </w:r>
            <w:r>
              <w:rPr>
                <w:rFonts w:eastAsia="Malgun Gothic"/>
                <w:szCs w:val="16"/>
                <w:lang w:eastAsia="zh-CN"/>
              </w:rPr>
              <w:t>SSB burst(s) is periodically transmitted from time instance A until gNB turns OFF the on demand SSB</w:t>
            </w:r>
          </w:p>
          <w:p w14:paraId="0A52FDB0"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 xml:space="preserve">Option 2: UE expects that </w:t>
            </w:r>
            <w:r>
              <w:rPr>
                <w:szCs w:val="16"/>
                <w:lang w:eastAsia="zh-CN"/>
              </w:rPr>
              <w:t xml:space="preserve">on-demand </w:t>
            </w:r>
            <w:r>
              <w:rPr>
                <w:rFonts w:eastAsia="Malgun Gothic"/>
                <w:szCs w:val="16"/>
                <w:lang w:eastAsia="zh-CN"/>
              </w:rPr>
              <w:t>SSB burst(s) is transmitted from time instance A to time instance B and not transmitted after time instance B.</w:t>
            </w:r>
          </w:p>
          <w:p w14:paraId="2CDAF6B8"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 xml:space="preserve">Option 3: UE expects that </w:t>
            </w:r>
            <w:r>
              <w:rPr>
                <w:szCs w:val="16"/>
                <w:lang w:eastAsia="zh-CN"/>
              </w:rPr>
              <w:t xml:space="preserve">on-demand </w:t>
            </w:r>
            <w:r>
              <w:rPr>
                <w:rFonts w:eastAsia="Malgun Gothic"/>
                <w:szCs w:val="16"/>
                <w:lang w:eastAsia="zh-CN"/>
              </w:rPr>
              <w:t xml:space="preserve">SSB burst(s) is transmitted N times after time instance A and not transmitted after N </w:t>
            </w:r>
            <w:r>
              <w:rPr>
                <w:szCs w:val="16"/>
                <w:lang w:eastAsia="zh-CN"/>
              </w:rPr>
              <w:t xml:space="preserve">on-demand </w:t>
            </w:r>
            <w:r>
              <w:rPr>
                <w:rFonts w:eastAsia="Malgun Gothic"/>
                <w:szCs w:val="16"/>
                <w:lang w:eastAsia="zh-CN"/>
              </w:rPr>
              <w:t>SSB bursts are transmitted.</w:t>
            </w:r>
          </w:p>
          <w:p w14:paraId="6737CA02"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 xml:space="preserve">Option 4: UE expects that </w:t>
            </w:r>
            <w:r>
              <w:rPr>
                <w:szCs w:val="16"/>
                <w:lang w:eastAsia="zh-CN"/>
              </w:rPr>
              <w:t xml:space="preserve">on-demand </w:t>
            </w:r>
            <w:r>
              <w:rPr>
                <w:rFonts w:eastAsia="Malgun Gothic"/>
                <w:szCs w:val="16"/>
                <w:lang w:eastAsia="zh-CN"/>
              </w:rPr>
              <w:t>SSB burst(s) is transmitted with a periodicity from time instance A to time instance B and with the other periodicity after time instance B.</w:t>
            </w:r>
          </w:p>
          <w:p w14:paraId="624D8E69"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FFS: The combination of above options</w:t>
            </w:r>
          </w:p>
          <w:p w14:paraId="545D2A42"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FFS: How to define time instance A/B and the value of N per option</w:t>
            </w:r>
          </w:p>
          <w:p w14:paraId="152B1732" w14:textId="77777777" w:rsidR="00050B19" w:rsidRDefault="00000000">
            <w:pPr>
              <w:numPr>
                <w:ilvl w:val="1"/>
                <w:numId w:val="4"/>
              </w:numPr>
              <w:spacing w:after="160" w:line="256" w:lineRule="auto"/>
              <w:contextualSpacing/>
              <w:jc w:val="both"/>
              <w:rPr>
                <w:rFonts w:eastAsia="Malgun Gothic"/>
                <w:szCs w:val="16"/>
                <w:lang w:eastAsia="zh-CN"/>
              </w:rPr>
            </w:pPr>
            <w:r>
              <w:rPr>
                <w:rFonts w:eastAsia="Malgun Gothic"/>
                <w:szCs w:val="16"/>
                <w:lang w:eastAsia="zh-CN"/>
              </w:rPr>
              <w:t>FFS: Each option is applicable to which Cases or Scenarios (as per the previous agreement)</w:t>
            </w:r>
          </w:p>
        </w:tc>
      </w:tr>
    </w:tbl>
    <w:p w14:paraId="0B34C2DD" w14:textId="77777777" w:rsidR="00050B19" w:rsidRPr="00893D19" w:rsidRDefault="00000000">
      <w:pPr>
        <w:jc w:val="both"/>
        <w:rPr>
          <w:rFonts w:eastAsiaTheme="minorEastAsia"/>
          <w:szCs w:val="20"/>
          <w:lang w:eastAsia="zh-CN"/>
        </w:rPr>
      </w:pPr>
      <w:r w:rsidRPr="00893D19">
        <w:rPr>
          <w:rFonts w:eastAsiaTheme="minorEastAsia"/>
          <w:szCs w:val="20"/>
          <w:lang w:eastAsia="zh-CN"/>
        </w:rPr>
        <w:lastRenderedPageBreak/>
        <w:t>F</w:t>
      </w:r>
      <w:r w:rsidRPr="00893D19">
        <w:rPr>
          <w:rFonts w:eastAsiaTheme="minorEastAsia" w:hint="eastAsia"/>
          <w:szCs w:val="20"/>
          <w:lang w:eastAsia="zh-CN"/>
        </w:rPr>
        <w:t xml:space="preserve">irst, the on-demand SSB should be supported to be terminated when the SCell is till activated, otherwise there is no difference between on-demand SSB and legacy SSB, also there is no NES gain. </w:t>
      </w:r>
      <w:r w:rsidRPr="00893D19">
        <w:rPr>
          <w:rFonts w:eastAsiaTheme="minorEastAsia"/>
          <w:szCs w:val="20"/>
          <w:lang w:eastAsia="zh-CN"/>
        </w:rPr>
        <w:t>T</w:t>
      </w:r>
      <w:r w:rsidRPr="00893D19">
        <w:rPr>
          <w:rFonts w:eastAsiaTheme="minorEastAsia" w:hint="eastAsia"/>
          <w:szCs w:val="20"/>
          <w:lang w:eastAsia="zh-CN"/>
        </w:rPr>
        <w:t>hus, Option 1 should be precluded.</w:t>
      </w:r>
    </w:p>
    <w:p w14:paraId="022441F3"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8: Adopt Option 1 for on-demand SSB brings no NES gain compared with legacy SSB.</w:t>
      </w:r>
    </w:p>
    <w:p w14:paraId="4402BA74" w14:textId="77777777" w:rsidR="00050B19" w:rsidRPr="00893D19" w:rsidRDefault="00000000">
      <w:pPr>
        <w:jc w:val="both"/>
        <w:rPr>
          <w:rFonts w:eastAsiaTheme="minorEastAsia"/>
          <w:szCs w:val="20"/>
          <w:lang w:eastAsia="zh-CN"/>
        </w:rPr>
      </w:pPr>
      <w:r w:rsidRPr="00893D19">
        <w:rPr>
          <w:rFonts w:eastAsiaTheme="minorEastAsia"/>
          <w:szCs w:val="20"/>
          <w:lang w:eastAsia="zh-CN"/>
        </w:rPr>
        <w:t>B</w:t>
      </w:r>
      <w:r w:rsidRPr="00893D19">
        <w:rPr>
          <w:rFonts w:eastAsiaTheme="minorEastAsia" w:hint="eastAsia"/>
          <w:szCs w:val="20"/>
          <w:lang w:eastAsia="zh-CN"/>
        </w:rPr>
        <w:t>esides, for Option 4, it is not reasonable to decide the periodicity of SSB after a period of time, with this option adopted, on-demand SSB is more like the adaptation of SSB, which should be discussed in AI 9.5.3.</w:t>
      </w:r>
    </w:p>
    <w:p w14:paraId="37B7D04E"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9: Option 4 for on-demand SSB is more like SSB adaptation, which should be discussed in AI 9.5.3</w:t>
      </w:r>
    </w:p>
    <w:p w14:paraId="21BF1ADA" w14:textId="57EE25A6" w:rsidR="00050B19" w:rsidRDefault="00000000">
      <w:pPr>
        <w:jc w:val="both"/>
        <w:rPr>
          <w:rFonts w:eastAsiaTheme="minorEastAsia"/>
          <w:szCs w:val="20"/>
          <w:lang w:eastAsia="zh-CN"/>
        </w:rPr>
      </w:pPr>
      <w:r w:rsidRPr="00893D19">
        <w:rPr>
          <w:rFonts w:eastAsiaTheme="minorEastAsia"/>
          <w:szCs w:val="20"/>
          <w:lang w:eastAsia="zh-CN"/>
        </w:rPr>
        <w:t>F</w:t>
      </w:r>
      <w:r w:rsidRPr="00893D19">
        <w:rPr>
          <w:rFonts w:eastAsiaTheme="minorEastAsia" w:hint="eastAsia"/>
          <w:szCs w:val="20"/>
          <w:lang w:eastAsia="zh-CN"/>
        </w:rPr>
        <w:t>or Option 1A, it doesn</w:t>
      </w:r>
      <w:r w:rsidRPr="00893D19">
        <w:rPr>
          <w:rFonts w:eastAsiaTheme="minorEastAsia"/>
          <w:szCs w:val="20"/>
          <w:lang w:eastAsia="zh-CN"/>
        </w:rPr>
        <w:t>’</w:t>
      </w:r>
      <w:r w:rsidRPr="00893D19">
        <w:rPr>
          <w:rFonts w:eastAsiaTheme="minorEastAsia" w:hint="eastAsia"/>
          <w:szCs w:val="20"/>
          <w:lang w:eastAsia="zh-CN"/>
        </w:rPr>
        <w:t xml:space="preserve">t gNB to decide and indicate the UE when to terminate the on-demand SSB when trigger it, which will give network more flexibility to balance the energy consumption and performance. </w:t>
      </w:r>
      <w:r w:rsidRPr="00893D19">
        <w:rPr>
          <w:rFonts w:eastAsiaTheme="minorEastAsia"/>
          <w:szCs w:val="20"/>
          <w:lang w:eastAsia="zh-CN"/>
        </w:rPr>
        <w:t>W</w:t>
      </w:r>
      <w:r w:rsidRPr="00893D19">
        <w:rPr>
          <w:rFonts w:eastAsiaTheme="minorEastAsia" w:hint="eastAsia"/>
          <w:szCs w:val="20"/>
          <w:lang w:eastAsia="zh-CN"/>
        </w:rPr>
        <w:t xml:space="preserve">hile for Option 1A, when receiving the termination indication of on-demand SSB, how to define time instance B needs to be clarified. </w:t>
      </w:r>
      <w:r w:rsidRPr="00893D19">
        <w:rPr>
          <w:rFonts w:eastAsiaTheme="minorEastAsia"/>
          <w:szCs w:val="20"/>
          <w:lang w:eastAsia="zh-CN"/>
        </w:rPr>
        <w:t>B</w:t>
      </w:r>
      <w:r w:rsidRPr="00893D19">
        <w:rPr>
          <w:rFonts w:eastAsiaTheme="minorEastAsia" w:hint="eastAsia"/>
          <w:szCs w:val="20"/>
          <w:lang w:eastAsia="zh-CN"/>
        </w:rPr>
        <w:t xml:space="preserve">ased on the common understanding, time instance B should be defined as the ending of slot boundary containing the last on-demand SSB in the transmitted SSB burst before the indication transmitted, so that all the on-demand received by UE can be complete in a SSB burst, as shown in Fig </w:t>
      </w:r>
      <w:r w:rsidR="00C94F88">
        <w:rPr>
          <w:rFonts w:eastAsiaTheme="minorEastAsia" w:hint="eastAsia"/>
          <w:szCs w:val="20"/>
          <w:lang w:eastAsia="zh-CN"/>
        </w:rPr>
        <w:t>6</w:t>
      </w:r>
      <w:r w:rsidRPr="00893D19">
        <w:rPr>
          <w:rFonts w:eastAsiaTheme="minorEastAsia" w:hint="eastAsia"/>
          <w:szCs w:val="20"/>
          <w:lang w:eastAsia="zh-CN"/>
        </w:rPr>
        <w:t xml:space="preserve">. </w:t>
      </w:r>
    </w:p>
    <w:p w14:paraId="0B245449" w14:textId="23A6E9FE" w:rsidR="00C94F88" w:rsidRPr="00C94F88" w:rsidRDefault="00D00410" w:rsidP="00D00410">
      <w:pPr>
        <w:jc w:val="center"/>
        <w:rPr>
          <w:rFonts w:eastAsiaTheme="minorEastAsia"/>
          <w:szCs w:val="20"/>
          <w:lang w:eastAsia="zh-CN"/>
        </w:rPr>
      </w:pPr>
      <w:r>
        <w:rPr>
          <w:rFonts w:hint="eastAsia"/>
        </w:rPr>
        <w:object w:dxaOrig="11761" w:dyaOrig="2881" w14:anchorId="49B9B131">
          <v:shape id="_x0000_i1031" type="#_x0000_t75" style="width:464.65pt;height:114pt" o:ole="">
            <v:imagedata r:id="rId22" o:title=""/>
          </v:shape>
          <o:OLEObject Type="Embed" ProgID="Visio.Drawing.15" ShapeID="_x0000_i1031" DrawAspect="Content" ObjectID="_1788612539" r:id="rId23"/>
        </w:object>
      </w:r>
    </w:p>
    <w:p w14:paraId="3B75E0DB" w14:textId="4CA1B821" w:rsidR="00050B19" w:rsidRPr="00893D19" w:rsidRDefault="00C94F88" w:rsidP="00C94F88">
      <w:pPr>
        <w:jc w:val="center"/>
        <w:rPr>
          <w:rFonts w:eastAsiaTheme="minorEastAsia"/>
          <w:szCs w:val="20"/>
          <w:lang w:eastAsia="zh-CN"/>
        </w:rPr>
      </w:pPr>
      <w:r>
        <w:rPr>
          <w:rFonts w:eastAsiaTheme="minorEastAsia" w:hint="eastAsia"/>
          <w:szCs w:val="20"/>
          <w:lang w:eastAsia="zh-CN"/>
        </w:rPr>
        <w:t xml:space="preserve">Fig 6 </w:t>
      </w:r>
      <w:r w:rsidR="00D00410">
        <w:rPr>
          <w:rFonts w:eastAsiaTheme="minorEastAsia" w:hint="eastAsia"/>
          <w:szCs w:val="20"/>
          <w:lang w:eastAsia="zh-CN"/>
        </w:rPr>
        <w:t>illustration of time instance B</w:t>
      </w:r>
    </w:p>
    <w:p w14:paraId="34400C39"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 xml:space="preserve">Proposal 15: Time instance B should be defined as the ending of slot boundary containing the last on-demand SSB in the transmitted SSB burst before the receiving indication </w:t>
      </w:r>
    </w:p>
    <w:p w14:paraId="1821B84F" w14:textId="77777777" w:rsidR="00050B19" w:rsidRPr="00893D19" w:rsidRDefault="00000000">
      <w:pPr>
        <w:jc w:val="both"/>
        <w:rPr>
          <w:rFonts w:eastAsiaTheme="minorEastAsia"/>
          <w:szCs w:val="20"/>
          <w:lang w:eastAsia="zh-CN"/>
        </w:rPr>
      </w:pPr>
      <w:r w:rsidRPr="00893D19">
        <w:rPr>
          <w:rFonts w:eastAsiaTheme="minorEastAsia" w:hint="eastAsia"/>
          <w:szCs w:val="20"/>
          <w:lang w:eastAsia="zh-CN"/>
        </w:rPr>
        <w:t xml:space="preserve">For Option 2 and 3, the behavior for UE and network are actually the same. </w:t>
      </w:r>
      <w:r w:rsidRPr="00893D19">
        <w:rPr>
          <w:rFonts w:eastAsiaTheme="minorEastAsia"/>
          <w:szCs w:val="20"/>
          <w:lang w:eastAsia="zh-CN"/>
        </w:rPr>
        <w:t>T</w:t>
      </w:r>
      <w:r w:rsidRPr="00893D19">
        <w:rPr>
          <w:rFonts w:eastAsiaTheme="minorEastAsia" w:hint="eastAsia"/>
          <w:szCs w:val="20"/>
          <w:lang w:eastAsia="zh-CN"/>
        </w:rPr>
        <w:t xml:space="preserve">he only difference is how to indicate the length of the activated time. If the periodicity and number of periodicity are configured at the same time, the </w:t>
      </w:r>
      <w:r w:rsidRPr="00893D19">
        <w:rPr>
          <w:rFonts w:eastAsiaTheme="minorEastAsia"/>
          <w:szCs w:val="20"/>
          <w:lang w:eastAsia="zh-CN"/>
        </w:rPr>
        <w:t>length</w:t>
      </w:r>
      <w:r w:rsidRPr="00893D19">
        <w:rPr>
          <w:rFonts w:eastAsiaTheme="minorEastAsia" w:hint="eastAsia"/>
          <w:szCs w:val="20"/>
          <w:lang w:eastAsia="zh-CN"/>
        </w:rPr>
        <w:t xml:space="preserve"> of the activation window will be confirmed at the same time. </w:t>
      </w:r>
      <w:r w:rsidRPr="00893D19">
        <w:rPr>
          <w:rFonts w:eastAsiaTheme="minorEastAsia"/>
          <w:szCs w:val="20"/>
          <w:lang w:eastAsia="zh-CN"/>
        </w:rPr>
        <w:t>T</w:t>
      </w:r>
      <w:r w:rsidRPr="00893D19">
        <w:rPr>
          <w:rFonts w:eastAsiaTheme="minorEastAsia" w:hint="eastAsia"/>
          <w:szCs w:val="20"/>
          <w:lang w:eastAsia="zh-CN"/>
        </w:rPr>
        <w:t xml:space="preserve">hus, we think there is no difference to support Option 2 and 3. We slightly prefer to support Option 3 over Option 2, since this method is more straightforward.  </w:t>
      </w:r>
    </w:p>
    <w:p w14:paraId="60A85AC1"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10: From the perspective of gNB and UE</w:t>
      </w:r>
      <w:r w:rsidRPr="00893D19">
        <w:rPr>
          <w:rFonts w:eastAsiaTheme="minorEastAsia"/>
          <w:b/>
          <w:bCs/>
          <w:i/>
          <w:iCs/>
          <w:szCs w:val="20"/>
          <w:lang w:eastAsia="zh-CN"/>
        </w:rPr>
        <w:t>’</w:t>
      </w:r>
      <w:r w:rsidRPr="00893D19">
        <w:rPr>
          <w:rFonts w:eastAsiaTheme="minorEastAsia" w:hint="eastAsia"/>
          <w:b/>
          <w:bCs/>
          <w:i/>
          <w:iCs/>
          <w:szCs w:val="20"/>
          <w:lang w:eastAsia="zh-CN"/>
        </w:rPr>
        <w:t>s behavior, there is no difference between Option 2 and Option 3, while Option 3 can be more straightforward for UE.</w:t>
      </w:r>
    </w:p>
    <w:p w14:paraId="35AE96D3" w14:textId="77777777" w:rsidR="00050B19" w:rsidRPr="00893D19" w:rsidRDefault="00000000">
      <w:pPr>
        <w:jc w:val="both"/>
        <w:rPr>
          <w:rFonts w:eastAsiaTheme="minorEastAsia"/>
          <w:szCs w:val="20"/>
          <w:lang w:eastAsia="zh-CN"/>
        </w:rPr>
      </w:pPr>
      <w:r w:rsidRPr="00893D19">
        <w:rPr>
          <w:rFonts w:eastAsiaTheme="minorEastAsia" w:hint="eastAsia"/>
          <w:szCs w:val="20"/>
          <w:lang w:eastAsia="zh-CN"/>
        </w:rPr>
        <w:t xml:space="preserve">In all, we prefer to down selecting between Option 1A and 3, while Option 2 can also be considered. </w:t>
      </w:r>
    </w:p>
    <w:p w14:paraId="05DCE809" w14:textId="77777777" w:rsidR="00050B19" w:rsidRDefault="00000000">
      <w:pPr>
        <w:spacing w:after="160" w:line="256" w:lineRule="auto"/>
        <w:contextualSpacing/>
        <w:jc w:val="both"/>
        <w:rPr>
          <w:rFonts w:eastAsia="Malgun Gothic"/>
          <w:b/>
          <w:bCs/>
          <w:i/>
          <w:iCs/>
          <w:szCs w:val="16"/>
          <w:lang w:eastAsia="zh-CN"/>
        </w:rPr>
      </w:pPr>
      <w:r w:rsidRPr="00893D19">
        <w:rPr>
          <w:rFonts w:eastAsiaTheme="minorEastAsia" w:hint="eastAsia"/>
          <w:b/>
          <w:bCs/>
          <w:i/>
          <w:iCs/>
          <w:szCs w:val="20"/>
          <w:lang w:eastAsia="zh-CN"/>
        </w:rPr>
        <w:t xml:space="preserve">Proposal 16: </w:t>
      </w:r>
      <w:r>
        <w:rPr>
          <w:b/>
          <w:bCs/>
          <w:i/>
          <w:iCs/>
          <w:szCs w:val="16"/>
          <w:lang w:eastAsia="zh-CN"/>
        </w:rPr>
        <w:t xml:space="preserve">For SSB burst(s) indicated by on-demand SSB SCell operation, </w:t>
      </w:r>
      <w:r>
        <w:rPr>
          <w:rFonts w:eastAsiaTheme="minorEastAsia" w:hint="eastAsia"/>
          <w:b/>
          <w:bCs/>
          <w:i/>
          <w:iCs/>
          <w:szCs w:val="16"/>
          <w:lang w:eastAsia="zh-CN"/>
        </w:rPr>
        <w:t xml:space="preserve">down select among the </w:t>
      </w:r>
      <w:r>
        <w:rPr>
          <w:b/>
          <w:bCs/>
          <w:i/>
          <w:iCs/>
          <w:szCs w:val="16"/>
          <w:lang w:eastAsia="zh-CN"/>
        </w:rPr>
        <w:t>the following options.</w:t>
      </w:r>
    </w:p>
    <w:p w14:paraId="06BE4A69" w14:textId="77777777" w:rsidR="00050B19" w:rsidRDefault="00000000">
      <w:pPr>
        <w:numPr>
          <w:ilvl w:val="0"/>
          <w:numId w:val="4"/>
        </w:numPr>
        <w:spacing w:after="160" w:line="256" w:lineRule="auto"/>
        <w:contextualSpacing/>
        <w:jc w:val="both"/>
        <w:rPr>
          <w:rFonts w:eastAsia="Malgun Gothic"/>
          <w:b/>
          <w:bCs/>
          <w:i/>
          <w:iCs/>
          <w:szCs w:val="16"/>
          <w:lang w:eastAsia="zh-CN"/>
        </w:rPr>
      </w:pPr>
      <w:r>
        <w:rPr>
          <w:rFonts w:eastAsia="Malgun Gothic"/>
          <w:b/>
          <w:bCs/>
          <w:i/>
          <w:iCs/>
          <w:szCs w:val="16"/>
          <w:lang w:eastAsia="zh-CN"/>
        </w:rPr>
        <w:lastRenderedPageBreak/>
        <w:t xml:space="preserve">Option 1A: UE expects that </w:t>
      </w:r>
      <w:r>
        <w:rPr>
          <w:b/>
          <w:bCs/>
          <w:i/>
          <w:iCs/>
          <w:szCs w:val="16"/>
          <w:lang w:eastAsia="zh-CN"/>
        </w:rPr>
        <w:t xml:space="preserve">on-demand </w:t>
      </w:r>
      <w:r>
        <w:rPr>
          <w:rFonts w:eastAsia="Malgun Gothic"/>
          <w:b/>
          <w:bCs/>
          <w:i/>
          <w:iCs/>
          <w:szCs w:val="16"/>
          <w:lang w:eastAsia="zh-CN"/>
        </w:rPr>
        <w:t>SSB burst(s) is periodically transmitted from time instance A until gNB turns OFF the on demand SSB</w:t>
      </w:r>
    </w:p>
    <w:p w14:paraId="4D3946E8" w14:textId="77777777" w:rsidR="00050B19" w:rsidRDefault="00000000">
      <w:pPr>
        <w:numPr>
          <w:ilvl w:val="0"/>
          <w:numId w:val="4"/>
        </w:numPr>
        <w:spacing w:after="160" w:line="256" w:lineRule="auto"/>
        <w:contextualSpacing/>
        <w:jc w:val="both"/>
        <w:rPr>
          <w:rFonts w:eastAsia="Malgun Gothic"/>
          <w:b/>
          <w:bCs/>
          <w:i/>
          <w:iCs/>
          <w:szCs w:val="16"/>
          <w:lang w:eastAsia="zh-CN"/>
        </w:rPr>
      </w:pPr>
      <w:r>
        <w:rPr>
          <w:rFonts w:eastAsia="Malgun Gothic"/>
          <w:b/>
          <w:bCs/>
          <w:i/>
          <w:iCs/>
          <w:szCs w:val="16"/>
          <w:lang w:eastAsia="zh-CN"/>
        </w:rPr>
        <w:t xml:space="preserve">Option 2: UE expects that </w:t>
      </w:r>
      <w:r>
        <w:rPr>
          <w:b/>
          <w:bCs/>
          <w:i/>
          <w:iCs/>
          <w:szCs w:val="16"/>
          <w:lang w:eastAsia="zh-CN"/>
        </w:rPr>
        <w:t xml:space="preserve">on-demand </w:t>
      </w:r>
      <w:r>
        <w:rPr>
          <w:rFonts w:eastAsia="Malgun Gothic"/>
          <w:b/>
          <w:bCs/>
          <w:i/>
          <w:iCs/>
          <w:szCs w:val="16"/>
          <w:lang w:eastAsia="zh-CN"/>
        </w:rPr>
        <w:t>SSB burst(s) is transmitted from time instance A to time instance B and not transmitted after time instance B.</w:t>
      </w:r>
    </w:p>
    <w:p w14:paraId="296204EE" w14:textId="77777777" w:rsidR="00050B19" w:rsidRDefault="00000000">
      <w:pPr>
        <w:numPr>
          <w:ilvl w:val="0"/>
          <w:numId w:val="4"/>
        </w:numPr>
        <w:spacing w:after="160" w:line="256" w:lineRule="auto"/>
        <w:contextualSpacing/>
        <w:jc w:val="both"/>
        <w:rPr>
          <w:rFonts w:eastAsia="Malgun Gothic"/>
          <w:b/>
          <w:bCs/>
          <w:i/>
          <w:iCs/>
          <w:szCs w:val="16"/>
          <w:lang w:eastAsia="zh-CN"/>
        </w:rPr>
      </w:pPr>
      <w:r>
        <w:rPr>
          <w:rFonts w:eastAsia="Malgun Gothic"/>
          <w:b/>
          <w:bCs/>
          <w:i/>
          <w:iCs/>
          <w:szCs w:val="16"/>
          <w:lang w:eastAsia="zh-CN"/>
        </w:rPr>
        <w:t xml:space="preserve">Option 3: UE expects that </w:t>
      </w:r>
      <w:r>
        <w:rPr>
          <w:b/>
          <w:bCs/>
          <w:i/>
          <w:iCs/>
          <w:szCs w:val="16"/>
          <w:lang w:eastAsia="zh-CN"/>
        </w:rPr>
        <w:t xml:space="preserve">on-demand </w:t>
      </w:r>
      <w:r>
        <w:rPr>
          <w:rFonts w:eastAsia="Malgun Gothic"/>
          <w:b/>
          <w:bCs/>
          <w:i/>
          <w:iCs/>
          <w:szCs w:val="16"/>
          <w:lang w:eastAsia="zh-CN"/>
        </w:rPr>
        <w:t xml:space="preserve">SSB burst(s) is transmitted N times after time instance A and not transmitted after N </w:t>
      </w:r>
      <w:r>
        <w:rPr>
          <w:b/>
          <w:bCs/>
          <w:i/>
          <w:iCs/>
          <w:szCs w:val="16"/>
          <w:lang w:eastAsia="zh-CN"/>
        </w:rPr>
        <w:t xml:space="preserve">on-demand </w:t>
      </w:r>
      <w:r>
        <w:rPr>
          <w:rFonts w:eastAsia="Malgun Gothic"/>
          <w:b/>
          <w:bCs/>
          <w:i/>
          <w:iCs/>
          <w:szCs w:val="16"/>
          <w:lang w:eastAsia="zh-CN"/>
        </w:rPr>
        <w:t>SSB bursts are transmitted.</w:t>
      </w:r>
    </w:p>
    <w:p w14:paraId="78E93161" w14:textId="2456F819" w:rsidR="00644E99" w:rsidRDefault="00000000">
      <w:pPr>
        <w:jc w:val="both"/>
        <w:rPr>
          <w:rFonts w:eastAsiaTheme="minorEastAsia"/>
          <w:szCs w:val="20"/>
          <w:lang w:eastAsia="zh-CN"/>
        </w:rPr>
      </w:pPr>
      <w:r w:rsidRPr="00893D19">
        <w:rPr>
          <w:rFonts w:eastAsiaTheme="minorEastAsia"/>
          <w:szCs w:val="20"/>
          <w:lang w:eastAsia="zh-CN"/>
        </w:rPr>
        <w:t>A</w:t>
      </w:r>
      <w:r w:rsidRPr="00893D19">
        <w:rPr>
          <w:rFonts w:eastAsiaTheme="minorEastAsia" w:hint="eastAsia"/>
          <w:szCs w:val="20"/>
          <w:lang w:eastAsia="zh-CN"/>
        </w:rPr>
        <w:t xml:space="preserve">s for whether on-demand SSB can be applied to CD-SSB, we think it should be supported. </w:t>
      </w:r>
      <w:r w:rsidR="00644E99">
        <w:rPr>
          <w:rFonts w:eastAsiaTheme="minorEastAsia"/>
          <w:szCs w:val="20"/>
          <w:lang w:eastAsia="zh-CN"/>
        </w:rPr>
        <w:t>O</w:t>
      </w:r>
      <w:r w:rsidR="00644E99">
        <w:rPr>
          <w:rFonts w:eastAsiaTheme="minorEastAsia" w:hint="eastAsia"/>
          <w:szCs w:val="20"/>
          <w:lang w:eastAsia="zh-CN"/>
        </w:rPr>
        <w:t xml:space="preserve">n the one hand, as specified in TS 38.331 </w:t>
      </w:r>
      <w:r w:rsidR="00644E99" w:rsidRPr="00644E99">
        <w:rPr>
          <w:rFonts w:eastAsiaTheme="minorEastAsia" w:hint="eastAsia"/>
          <w:szCs w:val="20"/>
          <w:vertAlign w:val="superscript"/>
          <w:lang w:eastAsia="zh-CN"/>
        </w:rPr>
        <w:t>[</w:t>
      </w:r>
      <w:r w:rsidR="00644E99">
        <w:rPr>
          <w:rFonts w:eastAsiaTheme="minorEastAsia" w:hint="eastAsia"/>
          <w:szCs w:val="20"/>
          <w:vertAlign w:val="superscript"/>
          <w:lang w:eastAsia="zh-CN"/>
        </w:rPr>
        <w:t>5</w:t>
      </w:r>
      <w:r w:rsidR="00644E99" w:rsidRPr="00644E99">
        <w:rPr>
          <w:rFonts w:eastAsiaTheme="minorEastAsia" w:hint="eastAsia"/>
          <w:szCs w:val="20"/>
          <w:vertAlign w:val="superscript"/>
          <w:lang w:eastAsia="zh-CN"/>
        </w:rPr>
        <w:t>]</w:t>
      </w:r>
      <w:r w:rsidR="00644E99">
        <w:rPr>
          <w:rFonts w:eastAsiaTheme="minorEastAsia" w:hint="eastAsia"/>
          <w:szCs w:val="20"/>
          <w:lang w:eastAsia="zh-CN"/>
        </w:rPr>
        <w:t xml:space="preserve">, the periodicity of NCD-SSB should be larger than that of CD-SSB. For on-demand, no matter whether always-on SSB exists, the periodicity of OD-SSB should always smaller than that of always-on SSB. </w:t>
      </w:r>
      <w:r w:rsidR="00644E99">
        <w:rPr>
          <w:rFonts w:eastAsiaTheme="minorEastAsia"/>
          <w:szCs w:val="20"/>
          <w:lang w:eastAsia="zh-CN"/>
        </w:rPr>
        <w:t>S</w:t>
      </w:r>
      <w:r w:rsidR="00644E99">
        <w:rPr>
          <w:rFonts w:eastAsiaTheme="minorEastAsia" w:hint="eastAsia"/>
          <w:szCs w:val="20"/>
          <w:lang w:eastAsia="zh-CN"/>
        </w:rPr>
        <w:t>o, if the OD-SSB is limited to NCD SSB only, there shouldn</w:t>
      </w:r>
      <w:r w:rsidR="00644E99">
        <w:rPr>
          <w:rFonts w:eastAsiaTheme="minorEastAsia"/>
          <w:szCs w:val="20"/>
          <w:lang w:eastAsia="zh-CN"/>
        </w:rPr>
        <w:t>’</w:t>
      </w:r>
      <w:r w:rsidR="00644E99">
        <w:rPr>
          <w:rFonts w:eastAsiaTheme="minorEastAsia" w:hint="eastAsia"/>
          <w:szCs w:val="20"/>
          <w:lang w:eastAsia="zh-CN"/>
        </w:rPr>
        <w:t xml:space="preserve">t be any CD-SSB transmitted on the SCell, which is not reasonable. </w:t>
      </w:r>
      <w:r w:rsidR="00644E99">
        <w:rPr>
          <w:rFonts w:eastAsiaTheme="minorEastAsia"/>
          <w:szCs w:val="20"/>
          <w:lang w:eastAsia="zh-CN"/>
        </w:rPr>
        <w:t>O</w:t>
      </w:r>
      <w:r w:rsidR="00644E99">
        <w:rPr>
          <w:rFonts w:eastAsiaTheme="minorEastAsia" w:hint="eastAsia"/>
          <w:szCs w:val="20"/>
          <w:lang w:eastAsia="zh-CN"/>
        </w:rPr>
        <w:t xml:space="preserve">n the other hand, </w:t>
      </w:r>
      <w:r w:rsidRPr="00893D19">
        <w:rPr>
          <w:rFonts w:eastAsiaTheme="minorEastAsia" w:hint="eastAsia"/>
          <w:szCs w:val="20"/>
          <w:lang w:eastAsia="zh-CN"/>
        </w:rPr>
        <w:t>in current specs,</w:t>
      </w:r>
      <w:r w:rsidR="00644E99">
        <w:rPr>
          <w:rFonts w:eastAsiaTheme="minorEastAsia" w:hint="eastAsia"/>
          <w:szCs w:val="20"/>
          <w:lang w:eastAsia="zh-CN"/>
        </w:rPr>
        <w:t xml:space="preserve"> </w:t>
      </w:r>
      <w:r w:rsidR="00644E99" w:rsidRPr="00893D19">
        <w:rPr>
          <w:rFonts w:eastAsiaTheme="minorEastAsia" w:hint="eastAsia"/>
          <w:szCs w:val="20"/>
          <w:lang w:eastAsia="zh-CN"/>
        </w:rPr>
        <w:t>mechanism for SSB-less</w:t>
      </w:r>
      <w:r w:rsidRPr="00893D19">
        <w:rPr>
          <w:rFonts w:eastAsiaTheme="minorEastAsia" w:hint="eastAsia"/>
          <w:szCs w:val="20"/>
          <w:lang w:eastAsia="zh-CN"/>
        </w:rPr>
        <w:t xml:space="preserve"> can be supported for CD-SSB. The network will schedule the SCell configured as SSB-less only served as SCell for all the UEs, so that no UE will be impacted due to the SSB variation on the PCell. </w:t>
      </w:r>
      <w:r w:rsidRPr="00893D19">
        <w:rPr>
          <w:rFonts w:eastAsiaTheme="minorEastAsia"/>
          <w:szCs w:val="20"/>
          <w:lang w:eastAsia="zh-CN"/>
        </w:rPr>
        <w:t>F</w:t>
      </w:r>
      <w:r w:rsidRPr="00893D19">
        <w:rPr>
          <w:rFonts w:eastAsiaTheme="minorEastAsia" w:hint="eastAsia"/>
          <w:szCs w:val="20"/>
          <w:lang w:eastAsia="zh-CN"/>
        </w:rPr>
        <w:t xml:space="preserve">or on-demand SSB, such mechanism can also be reused. </w:t>
      </w:r>
    </w:p>
    <w:tbl>
      <w:tblPr>
        <w:tblStyle w:val="af8"/>
        <w:tblW w:w="0" w:type="auto"/>
        <w:tblLook w:val="04A0" w:firstRow="1" w:lastRow="0" w:firstColumn="1" w:lastColumn="0" w:noHBand="0" w:noVBand="1"/>
      </w:tblPr>
      <w:tblGrid>
        <w:gridCol w:w="9288"/>
      </w:tblGrid>
      <w:tr w:rsidR="00625529" w14:paraId="66DAB4CC" w14:textId="77777777" w:rsidTr="00625529">
        <w:tc>
          <w:tcPr>
            <w:tcW w:w="9288" w:type="dxa"/>
            <w:hideMark/>
          </w:tcPr>
          <w:p w14:paraId="71FF3680" w14:textId="77777777" w:rsidR="00625529" w:rsidRDefault="00625529">
            <w:pPr>
              <w:pStyle w:val="TAH"/>
              <w:rPr>
                <w:szCs w:val="18"/>
              </w:rPr>
            </w:pPr>
            <w:r>
              <w:rPr>
                <w:i/>
              </w:rPr>
              <w:t>NonCellDefiningSSB</w:t>
            </w:r>
            <w:r>
              <w:rPr>
                <w:iCs/>
              </w:rPr>
              <w:t xml:space="preserve"> field descriptions</w:t>
            </w:r>
          </w:p>
        </w:tc>
      </w:tr>
      <w:tr w:rsidR="00625529" w14:paraId="54A3EA95" w14:textId="77777777" w:rsidTr="00625529">
        <w:tc>
          <w:tcPr>
            <w:tcW w:w="9288" w:type="dxa"/>
            <w:hideMark/>
          </w:tcPr>
          <w:p w14:paraId="6F56F051" w14:textId="77777777" w:rsidR="00625529" w:rsidRDefault="00625529">
            <w:pPr>
              <w:pStyle w:val="TAL"/>
            </w:pPr>
            <w:r>
              <w:rPr>
                <w:b/>
                <w:i/>
              </w:rPr>
              <w:t>absoluteFrequencySSB</w:t>
            </w:r>
          </w:p>
          <w:p w14:paraId="754E3714" w14:textId="77777777" w:rsidR="00625529" w:rsidRDefault="00625529">
            <w:pPr>
              <w:pStyle w:val="TAL"/>
            </w:pPr>
            <w:r>
              <w:t xml:space="preserve">Frequency of the NCD-SSB. The network configures this field so that the SSB is within the bandwidth of the BWP configured in </w:t>
            </w:r>
            <w:r>
              <w:rPr>
                <w:i/>
                <w:iCs/>
              </w:rPr>
              <w:t>BWP-DownlinkCommon</w:t>
            </w:r>
            <w:r>
              <w:t>.</w:t>
            </w:r>
          </w:p>
        </w:tc>
      </w:tr>
      <w:tr w:rsidR="00625529" w14:paraId="5D0ADED9" w14:textId="77777777" w:rsidTr="00625529">
        <w:tc>
          <w:tcPr>
            <w:tcW w:w="9288" w:type="dxa"/>
            <w:hideMark/>
          </w:tcPr>
          <w:p w14:paraId="2F6B3AC2" w14:textId="77777777" w:rsidR="00625529" w:rsidRDefault="00625529">
            <w:pPr>
              <w:pStyle w:val="TAL"/>
            </w:pPr>
            <w:r>
              <w:rPr>
                <w:b/>
                <w:i/>
              </w:rPr>
              <w:t>ssb-Periodicity</w:t>
            </w:r>
          </w:p>
          <w:p w14:paraId="3FB9FC25" w14:textId="77777777" w:rsidR="00625529" w:rsidRDefault="00625529">
            <w:pPr>
              <w:pStyle w:val="TAL"/>
            </w:pPr>
            <w:r>
              <w:t>The periodicity of this NCD-SSB. T</w:t>
            </w:r>
            <w:r w:rsidRPr="00625529">
              <w:rPr>
                <w:highlight w:val="yellow"/>
              </w:rPr>
              <w:t>he network configures only periodicities that are larger than the periodicity of serving cell's CD-SSB.</w:t>
            </w:r>
            <w:r>
              <w:t xml:space="preserve"> If the field is absent, the UE applies the SSB periodicity of the CD-SSB (</w:t>
            </w:r>
            <w:r>
              <w:rPr>
                <w:i/>
                <w:iCs/>
              </w:rPr>
              <w:t>ssb-periodicityServingCell</w:t>
            </w:r>
            <w:r>
              <w:t xml:space="preserve"> configured in </w:t>
            </w:r>
            <w:r>
              <w:rPr>
                <w:i/>
                <w:iCs/>
              </w:rPr>
              <w:t>ServingCellConfigCommon</w:t>
            </w:r>
            <w:r>
              <w:rPr>
                <w:iCs/>
              </w:rPr>
              <w:t xml:space="preserve"> or </w:t>
            </w:r>
            <w:r>
              <w:rPr>
                <w:i/>
                <w:iCs/>
              </w:rPr>
              <w:t>ServingCellConfigCommonSIB</w:t>
            </w:r>
            <w:r>
              <w:t>).</w:t>
            </w:r>
          </w:p>
        </w:tc>
      </w:tr>
    </w:tbl>
    <w:p w14:paraId="7B764246" w14:textId="77777777" w:rsidR="00625529" w:rsidRPr="00893D19" w:rsidRDefault="00625529">
      <w:pPr>
        <w:jc w:val="both"/>
        <w:rPr>
          <w:rFonts w:eastAsiaTheme="minorEastAsia"/>
          <w:szCs w:val="20"/>
          <w:lang w:eastAsia="zh-CN"/>
        </w:rPr>
      </w:pPr>
    </w:p>
    <w:p w14:paraId="027C3EB7" w14:textId="77777777" w:rsidR="00050B19" w:rsidRDefault="00000000">
      <w:pPr>
        <w:jc w:val="both"/>
        <w:rPr>
          <w:rFonts w:eastAsiaTheme="minorEastAsia"/>
          <w:b/>
          <w:bCs/>
          <w:i/>
          <w:iCs/>
          <w:szCs w:val="20"/>
          <w:lang w:eastAsia="zh-CN"/>
        </w:rPr>
      </w:pPr>
      <w:r w:rsidRPr="00893D19">
        <w:rPr>
          <w:rFonts w:eastAsiaTheme="minorEastAsia" w:hint="eastAsia"/>
          <w:b/>
          <w:bCs/>
          <w:i/>
          <w:iCs/>
          <w:szCs w:val="20"/>
          <w:lang w:eastAsia="zh-CN"/>
        </w:rPr>
        <w:t xml:space="preserve">Proposal 17: </w:t>
      </w:r>
      <w:r>
        <w:rPr>
          <w:rFonts w:eastAsia="Malgun Gothic"/>
          <w:b/>
          <w:bCs/>
          <w:i/>
          <w:iCs/>
          <w:szCs w:val="20"/>
          <w:lang w:eastAsia="ko-KR"/>
        </w:rPr>
        <w:t>O</w:t>
      </w:r>
      <w:r>
        <w:rPr>
          <w:rFonts w:eastAsiaTheme="minorEastAsia" w:hint="eastAsia"/>
          <w:b/>
          <w:bCs/>
          <w:i/>
          <w:iCs/>
          <w:szCs w:val="20"/>
          <w:lang w:eastAsia="zh-CN"/>
        </w:rPr>
        <w:t xml:space="preserve">n-demand </w:t>
      </w:r>
      <w:r>
        <w:rPr>
          <w:rFonts w:eastAsia="Malgun Gothic"/>
          <w:b/>
          <w:bCs/>
          <w:i/>
          <w:iCs/>
          <w:szCs w:val="20"/>
          <w:lang w:eastAsia="ko-KR"/>
        </w:rPr>
        <w:t>SSB</w:t>
      </w:r>
      <w:r>
        <w:rPr>
          <w:rFonts w:eastAsiaTheme="minorEastAsia"/>
          <w:b/>
          <w:bCs/>
          <w:i/>
          <w:iCs/>
          <w:szCs w:val="20"/>
          <w:lang w:eastAsia="zh-CN"/>
        </w:rPr>
        <w:t xml:space="preserve"> should</w:t>
      </w:r>
      <w:r>
        <w:rPr>
          <w:rFonts w:eastAsiaTheme="minorEastAsia" w:hint="eastAsia"/>
          <w:b/>
          <w:bCs/>
          <w:i/>
          <w:iCs/>
          <w:szCs w:val="20"/>
          <w:lang w:eastAsia="zh-CN"/>
        </w:rPr>
        <w:t xml:space="preserve"> be supported</w:t>
      </w:r>
      <w:r>
        <w:rPr>
          <w:rFonts w:eastAsia="Malgun Gothic"/>
          <w:b/>
          <w:bCs/>
          <w:i/>
          <w:iCs/>
          <w:szCs w:val="20"/>
          <w:lang w:eastAsia="ko-KR"/>
        </w:rPr>
        <w:t xml:space="preserve"> for CD-SSB located on sync-raster</w:t>
      </w:r>
      <w:r>
        <w:rPr>
          <w:rFonts w:eastAsiaTheme="minorEastAsia" w:hint="eastAsia"/>
          <w:b/>
          <w:bCs/>
          <w:i/>
          <w:iCs/>
          <w:szCs w:val="20"/>
          <w:lang w:eastAsia="zh-CN"/>
        </w:rPr>
        <w:t>.</w:t>
      </w:r>
    </w:p>
    <w:p w14:paraId="737E9CBD" w14:textId="77777777" w:rsidR="00050B19" w:rsidRDefault="00000000">
      <w:pPr>
        <w:pStyle w:val="afc"/>
        <w:numPr>
          <w:ilvl w:val="0"/>
          <w:numId w:val="5"/>
        </w:numPr>
        <w:ind w:firstLineChars="0"/>
        <w:rPr>
          <w:rFonts w:eastAsiaTheme="minorEastAsia"/>
          <w:b/>
          <w:bCs/>
          <w:i/>
          <w:iCs/>
          <w:sz w:val="20"/>
          <w:szCs w:val="20"/>
        </w:rPr>
      </w:pPr>
      <w:r>
        <w:rPr>
          <w:rFonts w:ascii="Times New Roman" w:eastAsiaTheme="minorEastAsia" w:hAnsi="Times New Roman" w:hint="eastAsia"/>
          <w:b/>
          <w:bCs/>
          <w:i/>
          <w:iCs/>
          <w:sz w:val="20"/>
          <w:szCs w:val="20"/>
        </w:rPr>
        <w:t>Cells adopting on-demand SSB won</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t be serving as PCell for any UE with network</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 xml:space="preserve">s scheduling  </w:t>
      </w:r>
    </w:p>
    <w:p w14:paraId="5B4FE995" w14:textId="6C96883E" w:rsidR="00050B19" w:rsidRPr="00893D19" w:rsidRDefault="00000000">
      <w:pPr>
        <w:pStyle w:val="a0"/>
        <w:rPr>
          <w:rFonts w:eastAsiaTheme="minorEastAsia"/>
          <w:lang w:val="en-US" w:eastAsia="zh-CN"/>
        </w:rPr>
      </w:pPr>
      <w:r w:rsidRPr="00893D19">
        <w:rPr>
          <w:rFonts w:eastAsiaTheme="minorEastAsia" w:hint="eastAsia"/>
          <w:lang w:val="en-US" w:eastAsia="zh-CN"/>
        </w:rPr>
        <w:t xml:space="preserve">During the transmission period of on-demand SSB, for Case #2, whether to transmitted legacy SSB and on-demand SSB should be further discussed. </w:t>
      </w:r>
      <w:r w:rsidRPr="00893D19">
        <w:rPr>
          <w:rFonts w:eastAsiaTheme="minorEastAsia"/>
          <w:lang w:val="en-US" w:eastAsia="zh-CN"/>
        </w:rPr>
        <w:t>F</w:t>
      </w:r>
      <w:r w:rsidRPr="00893D19">
        <w:rPr>
          <w:rFonts w:eastAsiaTheme="minorEastAsia" w:hint="eastAsia"/>
          <w:lang w:val="en-US" w:eastAsia="zh-CN"/>
        </w:rPr>
        <w:t xml:space="preserve">or some cases where the legacy SSB and on-demand can be very close in time domain with similar frequency, transmitted the two SSB at the same time </w:t>
      </w:r>
      <w:r w:rsidR="00C94F88">
        <w:rPr>
          <w:rFonts w:eastAsiaTheme="minorEastAsia" w:hint="eastAsia"/>
          <w:lang w:val="en-US" w:eastAsia="zh-CN"/>
        </w:rPr>
        <w:t xml:space="preserve">is </w:t>
      </w:r>
      <w:r w:rsidRPr="00893D19">
        <w:rPr>
          <w:rFonts w:eastAsiaTheme="minorEastAsia" w:hint="eastAsia"/>
          <w:lang w:val="en-US" w:eastAsia="zh-CN"/>
        </w:rPr>
        <w:t xml:space="preserve">a waste of </w:t>
      </w:r>
      <w:r w:rsidR="00C94F88">
        <w:rPr>
          <w:rFonts w:eastAsiaTheme="minorEastAsia" w:hint="eastAsia"/>
          <w:lang w:val="en-US" w:eastAsia="zh-CN"/>
        </w:rPr>
        <w:t>energy</w:t>
      </w:r>
      <w:r w:rsidRPr="00893D19">
        <w:rPr>
          <w:rFonts w:eastAsiaTheme="minorEastAsia" w:hint="eastAsia"/>
          <w:lang w:val="en-US" w:eastAsia="zh-CN"/>
        </w:rPr>
        <w:t xml:space="preserve">. While, terminating all the legacy SSB when on-demand SSB is transmitted may have impact on the measurement of legacy SSB. One comprising method </w:t>
      </w:r>
      <w:r w:rsidR="00C94F88">
        <w:rPr>
          <w:rFonts w:eastAsiaTheme="minorEastAsia" w:hint="eastAsia"/>
          <w:lang w:val="en-US" w:eastAsia="zh-CN"/>
        </w:rPr>
        <w:t>is to</w:t>
      </w:r>
      <w:r w:rsidRPr="00893D19">
        <w:rPr>
          <w:rFonts w:eastAsiaTheme="minorEastAsia" w:hint="eastAsia"/>
          <w:lang w:val="en-US" w:eastAsia="zh-CN"/>
        </w:rPr>
        <w:t xml:space="preserve"> define a time interval T</w:t>
      </w:r>
      <w:r w:rsidRPr="00893D19">
        <w:rPr>
          <w:rFonts w:eastAsiaTheme="minorEastAsia" w:hint="eastAsia"/>
          <w:vertAlign w:val="subscript"/>
          <w:lang w:val="en-US" w:eastAsia="zh-CN"/>
        </w:rPr>
        <w:t>0</w:t>
      </w:r>
      <w:r w:rsidRPr="00893D19">
        <w:rPr>
          <w:rFonts w:eastAsiaTheme="minorEastAsia" w:hint="eastAsia"/>
          <w:lang w:val="en-US" w:eastAsia="zh-CN"/>
        </w:rPr>
        <w:t>, within which only one SSB can be transmitted, regardless of on-demand/legacy SSB.</w:t>
      </w:r>
    </w:p>
    <w:p w14:paraId="23C0F1B1" w14:textId="65F5ABD5"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18: To save more energy sand solve the conflict between legacy SSB and on-demand SSB for Case #2, </w:t>
      </w:r>
      <w:r w:rsidR="00C94F88">
        <w:rPr>
          <w:rFonts w:eastAsiaTheme="minorEastAsia" w:hint="eastAsia"/>
          <w:b/>
          <w:bCs/>
          <w:i/>
          <w:iCs/>
          <w:lang w:val="en-US" w:eastAsia="zh-CN"/>
        </w:rPr>
        <w:t xml:space="preserve">support to introduce </w:t>
      </w:r>
      <w:r w:rsidRPr="00893D19">
        <w:rPr>
          <w:rFonts w:eastAsiaTheme="minorEastAsia" w:hint="eastAsia"/>
          <w:b/>
          <w:bCs/>
          <w:i/>
          <w:iCs/>
          <w:lang w:val="en-US" w:eastAsia="zh-CN"/>
        </w:rPr>
        <w:t>a time interval, within which only one SSB can be transmitted.</w:t>
      </w:r>
    </w:p>
    <w:p w14:paraId="3C04D0BE" w14:textId="77777777" w:rsidR="00050B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1FC8E0C4" w14:textId="77777777" w:rsidR="00050B19" w:rsidRPr="00893D19" w:rsidRDefault="00000000">
      <w:pPr>
        <w:pStyle w:val="a0"/>
        <w:tabs>
          <w:tab w:val="left" w:pos="226"/>
          <w:tab w:val="left" w:pos="284"/>
          <w:tab w:val="left" w:pos="5103"/>
        </w:tabs>
        <w:snapToGrid w:val="0"/>
        <w:rPr>
          <w:rFonts w:eastAsia="宋体"/>
          <w:sz w:val="21"/>
          <w:szCs w:val="21"/>
          <w:lang w:val="en-US" w:eastAsia="zh-CN"/>
        </w:rPr>
      </w:pPr>
      <w:r w:rsidRPr="00893D19">
        <w:rPr>
          <w:rFonts w:eastAsia="宋体"/>
          <w:sz w:val="21"/>
          <w:szCs w:val="21"/>
          <w:lang w:val="en-US" w:eastAsia="zh-CN"/>
        </w:rPr>
        <w:t>In this paper, we discuss on-demand SSB operation and have the following observations and proposals.</w:t>
      </w:r>
    </w:p>
    <w:p w14:paraId="60C3D48D" w14:textId="77777777" w:rsidR="00B97F12" w:rsidRPr="00893D19" w:rsidRDefault="00B97F12" w:rsidP="00B97F12">
      <w:pPr>
        <w:pStyle w:val="a0"/>
        <w:rPr>
          <w:rFonts w:eastAsiaTheme="minorEastAsia"/>
          <w:b/>
          <w:bCs/>
          <w:i/>
          <w:iCs/>
          <w:lang w:val="en-US" w:eastAsia="zh-CN"/>
        </w:rPr>
      </w:pPr>
      <w:r w:rsidRPr="00893D19">
        <w:rPr>
          <w:rFonts w:eastAsiaTheme="minorEastAsia" w:hint="eastAsia"/>
          <w:b/>
          <w:bCs/>
          <w:i/>
          <w:iCs/>
          <w:lang w:val="en-US" w:eastAsia="zh-CN"/>
        </w:rPr>
        <w:t xml:space="preserve">Proposal 1: </w:t>
      </w:r>
      <w:r>
        <w:rPr>
          <w:rFonts w:eastAsiaTheme="minorEastAsia" w:hint="eastAsia"/>
          <w:b/>
          <w:bCs/>
          <w:i/>
          <w:iCs/>
          <w:lang w:val="en-US" w:eastAsia="zh-CN"/>
        </w:rPr>
        <w:t xml:space="preserve">Support to use </w:t>
      </w:r>
      <w:r w:rsidRPr="00893D19">
        <w:rPr>
          <w:rFonts w:eastAsiaTheme="minorEastAsia"/>
          <w:b/>
          <w:bCs/>
          <w:i/>
          <w:iCs/>
          <w:lang w:val="en-US" w:eastAsia="zh-CN"/>
        </w:rPr>
        <w:t>S</w:t>
      </w:r>
      <w:r w:rsidRPr="00893D19">
        <w:rPr>
          <w:rFonts w:eastAsiaTheme="minorEastAsia" w:hint="eastAsia"/>
          <w:b/>
          <w:bCs/>
          <w:i/>
          <w:iCs/>
          <w:lang w:val="en-US" w:eastAsia="zh-CN"/>
        </w:rPr>
        <w:t>C</w:t>
      </w:r>
      <w:r w:rsidRPr="00893D19">
        <w:rPr>
          <w:rFonts w:eastAsiaTheme="minorEastAsia"/>
          <w:b/>
          <w:bCs/>
          <w:i/>
          <w:iCs/>
          <w:lang w:val="en-US" w:eastAsia="zh-CN"/>
        </w:rPr>
        <w:t xml:space="preserve">ell activation/deactivation signaling </w:t>
      </w:r>
      <w:r>
        <w:rPr>
          <w:rFonts w:eastAsiaTheme="minorEastAsia" w:hint="eastAsia"/>
          <w:b/>
          <w:bCs/>
          <w:i/>
          <w:iCs/>
          <w:lang w:val="en-US" w:eastAsia="zh-CN"/>
        </w:rPr>
        <w:t>to trigger</w:t>
      </w:r>
      <w:r w:rsidRPr="00893D19">
        <w:rPr>
          <w:rFonts w:eastAsiaTheme="minorEastAsia" w:hint="eastAsia"/>
          <w:b/>
          <w:bCs/>
          <w:i/>
          <w:iCs/>
          <w:lang w:val="en-US" w:eastAsia="zh-CN"/>
        </w:rPr>
        <w:t xml:space="preserve"> on-demand SSB SCell operation.</w:t>
      </w:r>
    </w:p>
    <w:p w14:paraId="1A66A6F1" w14:textId="77777777" w:rsidR="007E3902" w:rsidRPr="00893D19" w:rsidRDefault="007E3902" w:rsidP="007E3902">
      <w:pPr>
        <w:pStyle w:val="a0"/>
        <w:rPr>
          <w:rFonts w:eastAsiaTheme="minorEastAsia"/>
          <w:b/>
          <w:bCs/>
          <w:i/>
          <w:iCs/>
          <w:lang w:val="en-US" w:eastAsia="zh-CN"/>
        </w:rPr>
      </w:pPr>
      <w:r w:rsidRPr="00893D19">
        <w:rPr>
          <w:rFonts w:eastAsiaTheme="minorEastAsia" w:hint="eastAsia"/>
          <w:b/>
          <w:bCs/>
          <w:i/>
          <w:iCs/>
          <w:lang w:val="en-US" w:eastAsia="zh-CN"/>
        </w:rPr>
        <w:t xml:space="preserve">Proposal 2: </w:t>
      </w:r>
      <w:r>
        <w:rPr>
          <w:rFonts w:eastAsiaTheme="minorEastAsia" w:hint="eastAsia"/>
          <w:b/>
          <w:bCs/>
          <w:i/>
          <w:iCs/>
          <w:lang w:val="en-US" w:eastAsia="zh-CN"/>
        </w:rPr>
        <w:t xml:space="preserve">Support to </w:t>
      </w:r>
      <w:r>
        <w:rPr>
          <w:rFonts w:eastAsiaTheme="minorEastAsia"/>
          <w:b/>
          <w:bCs/>
          <w:i/>
          <w:iCs/>
          <w:lang w:val="en-US" w:eastAsia="zh-CN"/>
        </w:rPr>
        <w:t>specify</w:t>
      </w:r>
      <w:r>
        <w:rPr>
          <w:rFonts w:eastAsiaTheme="minorEastAsia" w:hint="eastAsia"/>
          <w:b/>
          <w:bCs/>
          <w:i/>
          <w:iCs/>
          <w:lang w:val="en-US" w:eastAsia="zh-CN"/>
        </w:rPr>
        <w:t xml:space="preserve"> </w:t>
      </w:r>
      <w:r w:rsidRPr="00893D19">
        <w:rPr>
          <w:rFonts w:eastAsiaTheme="minorEastAsia" w:hint="eastAsia"/>
          <w:b/>
          <w:bCs/>
          <w:i/>
          <w:iCs/>
          <w:lang w:val="en-US" w:eastAsia="zh-CN"/>
        </w:rPr>
        <w:t xml:space="preserve">cell on/off indication via backhaul as </w:t>
      </w:r>
      <w:r>
        <w:rPr>
          <w:rFonts w:eastAsiaTheme="minorEastAsia" w:hint="eastAsia"/>
          <w:b/>
          <w:bCs/>
          <w:i/>
          <w:iCs/>
          <w:lang w:val="en-US" w:eastAsia="zh-CN"/>
        </w:rPr>
        <w:t>a</w:t>
      </w:r>
      <w:r w:rsidRPr="00893D19">
        <w:rPr>
          <w:rFonts w:eastAsiaTheme="minorEastAsia" w:hint="eastAsia"/>
          <w:b/>
          <w:bCs/>
          <w:i/>
          <w:iCs/>
          <w:lang w:val="en-US" w:eastAsia="zh-CN"/>
        </w:rPr>
        <w:t xml:space="preserve"> triggering method for on-demand SSB.</w:t>
      </w:r>
    </w:p>
    <w:p w14:paraId="62248C50" w14:textId="1EACBA00" w:rsidR="00050B19" w:rsidRPr="007E3902" w:rsidRDefault="007E3902">
      <w:pPr>
        <w:pStyle w:val="a0"/>
        <w:rPr>
          <w:rFonts w:eastAsiaTheme="minorEastAsia"/>
          <w:b/>
          <w:bCs/>
          <w:i/>
          <w:iCs/>
          <w:lang w:val="en-US" w:eastAsia="zh-CN"/>
        </w:rPr>
      </w:pPr>
      <w:r w:rsidRPr="00893D19">
        <w:rPr>
          <w:rFonts w:eastAsiaTheme="minorEastAsia" w:hint="eastAsia"/>
          <w:b/>
          <w:bCs/>
          <w:i/>
          <w:iCs/>
          <w:lang w:val="en-US" w:eastAsia="zh-CN"/>
        </w:rPr>
        <w:t xml:space="preserve">Proposal 3: </w:t>
      </w:r>
      <w:r>
        <w:rPr>
          <w:rFonts w:eastAsiaTheme="minorEastAsia" w:hint="eastAsia"/>
          <w:b/>
          <w:bCs/>
          <w:i/>
          <w:iCs/>
          <w:lang w:val="en-US" w:eastAsia="zh-CN"/>
        </w:rPr>
        <w:t xml:space="preserve">Support to specify </w:t>
      </w:r>
      <w:r w:rsidRPr="00893D19">
        <w:rPr>
          <w:rFonts w:eastAsiaTheme="minorEastAsia"/>
          <w:b/>
          <w:bCs/>
          <w:i/>
          <w:iCs/>
          <w:lang w:val="en-US" w:eastAsia="zh-CN"/>
        </w:rPr>
        <w:t>UE uplink wake-up-signal using an existing signal/channel</w:t>
      </w:r>
      <w:r w:rsidRPr="00893D19">
        <w:rPr>
          <w:rFonts w:eastAsiaTheme="minorEastAsia" w:hint="eastAsia"/>
          <w:b/>
          <w:bCs/>
          <w:i/>
          <w:iCs/>
          <w:lang w:val="en-US" w:eastAsia="zh-CN"/>
        </w:rPr>
        <w:t xml:space="preserve"> transmitted to PCell as </w:t>
      </w:r>
      <w:r>
        <w:rPr>
          <w:rFonts w:eastAsiaTheme="minorEastAsia" w:hint="eastAsia"/>
          <w:b/>
          <w:bCs/>
          <w:i/>
          <w:iCs/>
          <w:lang w:val="en-US" w:eastAsia="zh-CN"/>
        </w:rPr>
        <w:t>a</w:t>
      </w:r>
      <w:r w:rsidRPr="00893D19">
        <w:rPr>
          <w:rFonts w:eastAsiaTheme="minorEastAsia" w:hint="eastAsia"/>
          <w:b/>
          <w:bCs/>
          <w:i/>
          <w:iCs/>
          <w:lang w:val="en-US" w:eastAsia="zh-CN"/>
        </w:rPr>
        <w:t xml:space="preserve"> trigger method for on-demand SSB SCell operation</w:t>
      </w:r>
      <w:r>
        <w:rPr>
          <w:rFonts w:eastAsiaTheme="minorEastAsia" w:hint="eastAsia"/>
          <w:b/>
          <w:bCs/>
          <w:i/>
          <w:iCs/>
          <w:lang w:val="en-US" w:eastAsia="zh-CN"/>
        </w:rPr>
        <w:t>.</w:t>
      </w:r>
    </w:p>
    <w:p w14:paraId="2F27C1AA" w14:textId="520172E8"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Proposal 4: A separate </w:t>
      </w:r>
      <w:r w:rsidRPr="00893D19">
        <w:rPr>
          <w:rFonts w:eastAsiaTheme="minorEastAsia"/>
          <w:b/>
          <w:bCs/>
          <w:i/>
          <w:iCs/>
          <w:lang w:val="en-US" w:eastAsia="zh-CN"/>
        </w:rPr>
        <w:t>signaling</w:t>
      </w:r>
      <w:r w:rsidRPr="00893D19">
        <w:rPr>
          <w:rFonts w:eastAsiaTheme="minorEastAsia" w:hint="eastAsia"/>
          <w:b/>
          <w:bCs/>
          <w:i/>
          <w:iCs/>
          <w:lang w:val="en-US" w:eastAsia="zh-CN"/>
        </w:rPr>
        <w:t xml:space="preserve"> to re-indicate UE the on-demand SSB</w:t>
      </w:r>
      <w:r w:rsidRPr="00893D19">
        <w:rPr>
          <w:rFonts w:eastAsiaTheme="minorEastAsia"/>
          <w:b/>
          <w:bCs/>
          <w:i/>
          <w:iCs/>
          <w:lang w:val="en-US" w:eastAsia="zh-CN"/>
        </w:rPr>
        <w:t xml:space="preserve"> </w:t>
      </w:r>
      <w:r w:rsidRPr="00893D19">
        <w:rPr>
          <w:rFonts w:eastAsiaTheme="minorEastAsia" w:hint="eastAsia"/>
          <w:b/>
          <w:bCs/>
          <w:i/>
          <w:iCs/>
          <w:lang w:val="en-US" w:eastAsia="zh-CN"/>
        </w:rPr>
        <w:t xml:space="preserve">for SCell after the transmission of on-demand SSB restarts after a period of halting should be </w:t>
      </w:r>
      <w:r w:rsidR="007E3902">
        <w:rPr>
          <w:rFonts w:eastAsiaTheme="minorEastAsia" w:hint="eastAsia"/>
          <w:b/>
          <w:bCs/>
          <w:i/>
          <w:iCs/>
          <w:lang w:val="en-US" w:eastAsia="zh-CN"/>
        </w:rPr>
        <w:t>introduced</w:t>
      </w:r>
      <w:r w:rsidRPr="00893D19">
        <w:rPr>
          <w:rFonts w:eastAsiaTheme="minorEastAsia" w:hint="eastAsia"/>
          <w:b/>
          <w:bCs/>
          <w:i/>
          <w:iCs/>
          <w:lang w:val="en-US" w:eastAsia="zh-CN"/>
        </w:rPr>
        <w:t>.</w:t>
      </w:r>
    </w:p>
    <w:p w14:paraId="233D601D" w14:textId="77777777" w:rsidR="00050B19" w:rsidRPr="00893D19" w:rsidRDefault="00000000">
      <w:pPr>
        <w:pStyle w:val="a0"/>
        <w:numPr>
          <w:ilvl w:val="0"/>
          <w:numId w:val="6"/>
        </w:numPr>
        <w:rPr>
          <w:rFonts w:eastAsiaTheme="minorEastAsia"/>
          <w:b/>
          <w:bCs/>
          <w:i/>
          <w:iCs/>
          <w:lang w:val="en-US" w:eastAsia="zh-CN"/>
        </w:rPr>
      </w:pPr>
      <w:r w:rsidRPr="00893D19">
        <w:rPr>
          <w:rFonts w:eastAsiaTheme="minorEastAsia" w:hint="eastAsia"/>
          <w:b/>
          <w:bCs/>
          <w:i/>
          <w:iCs/>
          <w:lang w:val="en-US" w:eastAsia="zh-CN"/>
        </w:rPr>
        <w:lastRenderedPageBreak/>
        <w:t xml:space="preserve">FFS: whether the MAC CE based initial indication for on-demand SSB </w:t>
      </w:r>
      <w:r w:rsidRPr="00893D19">
        <w:rPr>
          <w:rFonts w:eastAsiaTheme="minorEastAsia"/>
          <w:b/>
          <w:bCs/>
          <w:i/>
          <w:iCs/>
          <w:lang w:val="en-US" w:eastAsia="zh-CN"/>
        </w:rPr>
        <w:t>can</w:t>
      </w:r>
      <w:r w:rsidRPr="00893D19">
        <w:rPr>
          <w:rFonts w:eastAsiaTheme="minorEastAsia" w:hint="eastAsia"/>
          <w:b/>
          <w:bCs/>
          <w:i/>
          <w:iCs/>
          <w:lang w:val="en-US" w:eastAsia="zh-CN"/>
        </w:rPr>
        <w:t xml:space="preserve"> be reused.</w:t>
      </w:r>
    </w:p>
    <w:p w14:paraId="049D0BB6" w14:textId="5DCA5ADD" w:rsidR="00050B19"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 xml:space="preserve">Proposal 5: </w:t>
      </w:r>
      <w:r w:rsidR="000D56E4">
        <w:rPr>
          <w:rFonts w:eastAsiaTheme="minorEastAsia" w:hint="eastAsia"/>
          <w:b/>
          <w:bCs/>
          <w:i/>
          <w:iCs/>
          <w:sz w:val="21"/>
          <w:szCs w:val="28"/>
          <w:lang w:val="en-GB" w:eastAsia="zh-CN"/>
        </w:rPr>
        <w:t>Support Scenario #3B and Case #1 for on-demand SSB for SCell operation.</w:t>
      </w:r>
    </w:p>
    <w:p w14:paraId="17D6EA0F" w14:textId="0D4CA8B3" w:rsidR="00050B19" w:rsidRDefault="00000000">
      <w:pPr>
        <w:jc w:val="both"/>
        <w:rPr>
          <w:rFonts w:eastAsiaTheme="minorEastAsia"/>
          <w:b/>
          <w:bCs/>
          <w:i/>
          <w:iCs/>
          <w:sz w:val="21"/>
          <w:szCs w:val="28"/>
          <w:lang w:val="en-GB" w:eastAsia="zh-CN"/>
        </w:rPr>
      </w:pPr>
      <w:r>
        <w:rPr>
          <w:rFonts w:eastAsiaTheme="minorEastAsia" w:hint="eastAsia"/>
          <w:b/>
          <w:bCs/>
          <w:i/>
          <w:iCs/>
          <w:sz w:val="21"/>
          <w:szCs w:val="28"/>
          <w:lang w:val="en-GB" w:eastAsia="zh-CN"/>
        </w:rPr>
        <w:t xml:space="preserve">Proposal 6: </w:t>
      </w:r>
      <w:r w:rsidR="00201212">
        <w:rPr>
          <w:rFonts w:eastAsiaTheme="minorEastAsia" w:hint="eastAsia"/>
          <w:b/>
          <w:bCs/>
          <w:i/>
          <w:iCs/>
          <w:sz w:val="21"/>
          <w:szCs w:val="28"/>
          <w:lang w:val="en-GB" w:eastAsia="zh-CN"/>
        </w:rPr>
        <w:t xml:space="preserve">Support </w:t>
      </w:r>
      <w:r>
        <w:rPr>
          <w:rFonts w:eastAsiaTheme="minorEastAsia" w:hint="eastAsia"/>
          <w:b/>
          <w:bCs/>
          <w:i/>
          <w:iCs/>
          <w:sz w:val="21"/>
          <w:szCs w:val="28"/>
          <w:lang w:val="en-GB" w:eastAsia="zh-CN"/>
        </w:rPr>
        <w:t>Scenario #3B and Case #2 for on-demand SSB for SCell operation.</w:t>
      </w:r>
    </w:p>
    <w:p w14:paraId="2ADE09FB" w14:textId="77777777" w:rsidR="00050B19" w:rsidRDefault="00000000">
      <w:pPr>
        <w:jc w:val="both"/>
        <w:rPr>
          <w:rFonts w:eastAsiaTheme="minorEastAsia"/>
          <w:b/>
          <w:bCs/>
          <w:i/>
          <w:iCs/>
          <w:szCs w:val="20"/>
          <w:lang w:eastAsia="zh-CN"/>
        </w:rPr>
      </w:pPr>
      <w:r>
        <w:rPr>
          <w:rFonts w:eastAsiaTheme="minorEastAsia" w:hint="eastAsia"/>
          <w:b/>
          <w:bCs/>
          <w:i/>
          <w:iCs/>
          <w:szCs w:val="20"/>
          <w:lang w:eastAsia="zh-CN"/>
        </w:rPr>
        <w:t xml:space="preserve">Proposal 7: DCI based signalling </w:t>
      </w:r>
      <w:r>
        <w:rPr>
          <w:rFonts w:eastAsiaTheme="minorEastAsia"/>
          <w:b/>
          <w:bCs/>
          <w:i/>
          <w:iCs/>
          <w:szCs w:val="20"/>
          <w:lang w:eastAsia="zh-CN"/>
        </w:rPr>
        <w:t>can</w:t>
      </w:r>
      <w:r>
        <w:rPr>
          <w:rFonts w:eastAsiaTheme="minorEastAsia" w:hint="eastAsia"/>
          <w:b/>
          <w:bCs/>
          <w:i/>
          <w:iCs/>
          <w:szCs w:val="20"/>
          <w:lang w:eastAsia="zh-CN"/>
        </w:rPr>
        <w:t xml:space="preserve"> be beneficial and should be supported if </w:t>
      </w:r>
      <w:r>
        <w:rPr>
          <w:rFonts w:eastAsiaTheme="minorEastAsia"/>
          <w:b/>
          <w:bCs/>
          <w:i/>
          <w:iCs/>
          <w:szCs w:val="20"/>
          <w:lang w:eastAsia="zh-CN"/>
        </w:rPr>
        <w:t>scenario</w:t>
      </w:r>
      <w:r>
        <w:rPr>
          <w:rFonts w:eastAsiaTheme="minorEastAsia" w:hint="eastAsia"/>
          <w:b/>
          <w:bCs/>
          <w:i/>
          <w:iCs/>
          <w:szCs w:val="20"/>
          <w:lang w:eastAsia="zh-CN"/>
        </w:rPr>
        <w:t xml:space="preserve"> #3A and/or #3B are/is </w:t>
      </w:r>
      <w:r>
        <w:rPr>
          <w:rFonts w:eastAsiaTheme="minorEastAsia"/>
          <w:b/>
          <w:bCs/>
          <w:i/>
          <w:iCs/>
          <w:szCs w:val="20"/>
          <w:lang w:eastAsia="zh-CN"/>
        </w:rPr>
        <w:t>supported</w:t>
      </w:r>
      <w:r>
        <w:rPr>
          <w:rFonts w:eastAsiaTheme="minorEastAsia" w:hint="eastAsia"/>
          <w:b/>
          <w:bCs/>
          <w:i/>
          <w:iCs/>
          <w:szCs w:val="20"/>
          <w:lang w:eastAsia="zh-CN"/>
        </w:rPr>
        <w:t>.</w:t>
      </w:r>
    </w:p>
    <w:p w14:paraId="2331B56E"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Proposal 8: At least for the RRC-indicated on-demand SSB, there should be only one set of RRC configuration for on-demand SSB.</w:t>
      </w:r>
    </w:p>
    <w:p w14:paraId="62CD7AC0" w14:textId="77777777" w:rsidR="0098323D" w:rsidRDefault="0098323D" w:rsidP="0098323D">
      <w:pPr>
        <w:jc w:val="both"/>
        <w:rPr>
          <w:rFonts w:eastAsiaTheme="minorEastAsia"/>
          <w:b/>
          <w:bCs/>
          <w:i/>
          <w:iCs/>
          <w:szCs w:val="20"/>
          <w:lang w:val="en-GB" w:eastAsia="zh-CN"/>
        </w:rPr>
      </w:pPr>
      <w:r>
        <w:rPr>
          <w:rFonts w:eastAsiaTheme="minorEastAsia" w:hint="eastAsia"/>
          <w:b/>
          <w:bCs/>
          <w:i/>
          <w:iCs/>
          <w:szCs w:val="20"/>
          <w:lang w:val="en-GB" w:eastAsia="zh-CN"/>
        </w:rPr>
        <w:t xml:space="preserve">Proposal 9: At least for Scenario #2, if only one set of RRC parameter for on-demand SSB is configured, the MAC CE based indication of SCell activation should indicate the configured on-demand SSB without any modification. </w:t>
      </w:r>
    </w:p>
    <w:p w14:paraId="2CD55C9D" w14:textId="77777777" w:rsidR="0098323D" w:rsidRDefault="0098323D" w:rsidP="0098323D">
      <w:pPr>
        <w:jc w:val="both"/>
        <w:rPr>
          <w:rFonts w:eastAsiaTheme="minorEastAsia"/>
          <w:szCs w:val="20"/>
          <w:lang w:val="en-GB" w:eastAsia="zh-CN"/>
        </w:rPr>
      </w:pPr>
      <w:r>
        <w:rPr>
          <w:rFonts w:eastAsiaTheme="minorEastAsia" w:hint="eastAsia"/>
          <w:b/>
          <w:bCs/>
          <w:i/>
          <w:iCs/>
          <w:szCs w:val="20"/>
          <w:lang w:val="en-GB" w:eastAsia="zh-CN"/>
        </w:rPr>
        <w:t>Proposal 10: N</w:t>
      </w:r>
      <w:r>
        <w:rPr>
          <w:rFonts w:eastAsiaTheme="minorEastAsia"/>
          <w:b/>
          <w:bCs/>
          <w:i/>
          <w:iCs/>
          <w:szCs w:val="20"/>
          <w:lang w:val="en-GB" w:eastAsia="zh-CN"/>
        </w:rPr>
        <w:t>o</w:t>
      </w:r>
      <w:r>
        <w:rPr>
          <w:rFonts w:eastAsiaTheme="minorEastAsia" w:hint="eastAsia"/>
          <w:b/>
          <w:bCs/>
          <w:i/>
          <w:iCs/>
          <w:szCs w:val="20"/>
          <w:lang w:val="en-GB" w:eastAsia="zh-CN"/>
        </w:rPr>
        <w:t xml:space="preserve">t support all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7FC105DF" w14:textId="77777777" w:rsidR="00050B19" w:rsidRDefault="00000000">
      <w:pPr>
        <w:jc w:val="both"/>
        <w:rPr>
          <w:rFonts w:eastAsiaTheme="minorEastAsia"/>
          <w:szCs w:val="20"/>
          <w:lang w:val="en-GB" w:eastAsia="zh-CN"/>
        </w:rPr>
      </w:pPr>
      <w:r>
        <w:rPr>
          <w:rFonts w:eastAsiaTheme="minorEastAsia" w:hint="eastAsia"/>
          <w:b/>
          <w:bCs/>
          <w:i/>
          <w:iCs/>
          <w:szCs w:val="20"/>
          <w:lang w:val="en-GB" w:eastAsia="zh-CN"/>
        </w:rPr>
        <w:t xml:space="preserve">Proposal 11: Only </w:t>
      </w:r>
      <w:r>
        <w:rPr>
          <w:rFonts w:eastAsiaTheme="minorEastAsia"/>
          <w:b/>
          <w:bCs/>
          <w:i/>
          <w:iCs/>
          <w:szCs w:val="20"/>
          <w:lang w:val="en-GB" w:eastAsia="zh-CN"/>
        </w:rPr>
        <w:t>Index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p>
    <w:p w14:paraId="6146400C"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 xml:space="preserve">Proposal 12: For the RRC configuration of on-demand SSB, </w:t>
      </w:r>
      <w:r>
        <w:rPr>
          <w:rFonts w:eastAsiaTheme="minorEastAsia"/>
          <w:b/>
          <w:bCs/>
          <w:i/>
          <w:iCs/>
          <w:szCs w:val="20"/>
          <w:lang w:val="en-GB" w:eastAsia="zh-CN"/>
        </w:rPr>
        <w:t>the</w:t>
      </w:r>
      <w:r>
        <w:rPr>
          <w:rFonts w:eastAsiaTheme="minorEastAsia" w:hint="eastAsia"/>
          <w:b/>
          <w:bCs/>
          <w:i/>
          <w:iCs/>
          <w:szCs w:val="20"/>
          <w:lang w:val="en-GB" w:eastAsia="zh-CN"/>
        </w:rPr>
        <w:t xml:space="preserve"> following parameters should be configured ate least once, and if the parameters are configured separately in multiple sets, there should be one on-demand config index configured for each set. </w:t>
      </w:r>
    </w:p>
    <w:p w14:paraId="5F13E406"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r>
      <w:r>
        <w:rPr>
          <w:rFonts w:eastAsiaTheme="minorEastAsia" w:hint="eastAsia"/>
          <w:b/>
          <w:bCs/>
          <w:i/>
          <w:iCs/>
          <w:szCs w:val="20"/>
          <w:lang w:val="en-GB" w:eastAsia="zh-CN"/>
        </w:rPr>
        <w:t>Index</w:t>
      </w:r>
      <w:r>
        <w:rPr>
          <w:rFonts w:eastAsiaTheme="minorEastAsia"/>
          <w:b/>
          <w:bCs/>
          <w:i/>
          <w:iCs/>
          <w:szCs w:val="20"/>
          <w:lang w:val="en-GB" w:eastAsia="zh-CN"/>
        </w:rPr>
        <w:t xml:space="preserve"> on-demand SSB</w:t>
      </w:r>
      <w:r>
        <w:rPr>
          <w:rFonts w:eastAsiaTheme="minorEastAsia" w:hint="eastAsia"/>
          <w:b/>
          <w:bCs/>
          <w:i/>
          <w:iCs/>
          <w:szCs w:val="20"/>
          <w:lang w:val="en-GB" w:eastAsia="zh-CN"/>
        </w:rPr>
        <w:t xml:space="preserve"> config</w:t>
      </w:r>
    </w:p>
    <w:p w14:paraId="191FA7F4" w14:textId="77777777" w:rsidR="00957749" w:rsidRDefault="00957749" w:rsidP="00957749">
      <w:pPr>
        <w:pStyle w:val="afc"/>
        <w:numPr>
          <w:ilvl w:val="0"/>
          <w:numId w:val="5"/>
        </w:numPr>
        <w:ind w:firstLineChars="0"/>
        <w:rPr>
          <w:rFonts w:ascii="Times New Roman" w:eastAsiaTheme="minorEastAsia" w:hAnsi="Times New Roman"/>
          <w:b/>
          <w:bCs/>
          <w:i/>
          <w:iCs/>
          <w:kern w:val="0"/>
          <w:sz w:val="20"/>
          <w:szCs w:val="20"/>
          <w:lang w:val="en-GB"/>
        </w:rPr>
      </w:pPr>
      <w:r>
        <w:rPr>
          <w:rFonts w:ascii="Times New Roman" w:eastAsiaTheme="minorEastAsia" w:hAnsi="Times New Roman"/>
          <w:b/>
          <w:bCs/>
          <w:i/>
          <w:iCs/>
          <w:kern w:val="0"/>
          <w:sz w:val="20"/>
          <w:szCs w:val="20"/>
          <w:lang w:val="en-GB"/>
        </w:rPr>
        <w:t>Frequency of the on-demand SSB</w:t>
      </w:r>
    </w:p>
    <w:p w14:paraId="6E7AF316"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SSB positions within an on-demand SSB burst by using signaling similar to ssb-PositionsInBurst</w:t>
      </w:r>
    </w:p>
    <w:p w14:paraId="7DCC7CB6"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Periodicity of the on-demand SSB</w:t>
      </w:r>
    </w:p>
    <w:p w14:paraId="28D95DB6"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Sub-carrier spacing of the on-demand SSB</w:t>
      </w:r>
    </w:p>
    <w:p w14:paraId="35ECD1E1"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Physical Cell ID of the on-demand SSB</w:t>
      </w:r>
    </w:p>
    <w:p w14:paraId="593C7882"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Location of on-demand SSB burst</w:t>
      </w:r>
    </w:p>
    <w:p w14:paraId="7FE7EFE9" w14:textId="77777777" w:rsidR="00957749" w:rsidRDefault="00957749" w:rsidP="00957749">
      <w:pPr>
        <w:jc w:val="both"/>
        <w:rPr>
          <w:rFonts w:eastAsiaTheme="minorEastAsia"/>
          <w:b/>
          <w:bCs/>
          <w:i/>
          <w:iCs/>
          <w:szCs w:val="20"/>
          <w:lang w:val="en-GB" w:eastAsia="zh-CN"/>
        </w:rPr>
      </w:pPr>
      <w:r>
        <w:rPr>
          <w:rFonts w:eastAsiaTheme="minorEastAsia" w:hint="eastAsia"/>
          <w:b/>
          <w:bCs/>
          <w:i/>
          <w:iCs/>
          <w:szCs w:val="20"/>
          <w:lang w:val="en-GB" w:eastAsia="zh-CN"/>
        </w:rPr>
        <w:t>•</w:t>
      </w:r>
      <w:r>
        <w:rPr>
          <w:rFonts w:eastAsiaTheme="minorEastAsia"/>
          <w:b/>
          <w:bCs/>
          <w:i/>
          <w:iCs/>
          <w:szCs w:val="20"/>
          <w:lang w:val="en-GB" w:eastAsia="zh-CN"/>
        </w:rPr>
        <w:tab/>
        <w:t>Downlink transmit power of on-demand SSB</w:t>
      </w:r>
    </w:p>
    <w:p w14:paraId="3A4312F8" w14:textId="2118966E"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Proposal 13: T</w:t>
      </w:r>
      <w:r w:rsidRPr="00893D19">
        <w:rPr>
          <w:rFonts w:eastAsiaTheme="minorEastAsia"/>
          <w:b/>
          <w:bCs/>
          <w:i/>
          <w:iCs/>
          <w:szCs w:val="20"/>
          <w:lang w:eastAsia="zh-CN"/>
        </w:rPr>
        <w:t>h</w:t>
      </w:r>
      <w:r w:rsidRPr="00893D19">
        <w:rPr>
          <w:rFonts w:eastAsiaTheme="minorEastAsia" w:hint="eastAsia"/>
          <w:b/>
          <w:bCs/>
          <w:i/>
          <w:iCs/>
          <w:szCs w:val="20"/>
          <w:lang w:eastAsia="zh-CN"/>
        </w:rPr>
        <w:t xml:space="preserve">e understanding of T </w:t>
      </w:r>
      <w:r w:rsidRPr="00893D19">
        <w:rPr>
          <w:rFonts w:eastAsiaTheme="minorEastAsia"/>
          <w:b/>
          <w:bCs/>
          <w:i/>
          <w:iCs/>
          <w:szCs w:val="20"/>
          <w:lang w:eastAsia="zh-CN"/>
        </w:rPr>
        <w:t>should</w:t>
      </w:r>
      <w:r w:rsidRPr="00893D19">
        <w:rPr>
          <w:rFonts w:eastAsiaTheme="minorEastAsia" w:hint="eastAsia"/>
          <w:b/>
          <w:bCs/>
          <w:i/>
          <w:iCs/>
          <w:szCs w:val="20"/>
          <w:lang w:eastAsia="zh-CN"/>
        </w:rPr>
        <w:t xml:space="preserve"> follow understanding #1, i.e., time instance can be after/at T slots since OD-SSB indication transmitted.</w:t>
      </w:r>
    </w:p>
    <w:p w14:paraId="34F02FAA" w14:textId="1DF47FDA" w:rsidR="00957749" w:rsidRPr="00893D19" w:rsidRDefault="00957749" w:rsidP="00957749">
      <w:pPr>
        <w:jc w:val="both"/>
        <w:rPr>
          <w:rFonts w:eastAsiaTheme="minorEastAsia"/>
          <w:b/>
          <w:bCs/>
          <w:i/>
          <w:iCs/>
          <w:szCs w:val="20"/>
          <w:lang w:eastAsia="zh-CN"/>
        </w:rPr>
      </w:pPr>
      <w:r w:rsidRPr="00893D19">
        <w:rPr>
          <w:rFonts w:eastAsiaTheme="minorEastAsia" w:hint="eastAsia"/>
          <w:b/>
          <w:bCs/>
          <w:i/>
          <w:iCs/>
          <w:szCs w:val="20"/>
          <w:lang w:eastAsia="zh-CN"/>
        </w:rPr>
        <w:t xml:space="preserve">Proposal 14: </w:t>
      </w:r>
      <w:r>
        <w:rPr>
          <w:rFonts w:eastAsiaTheme="minorEastAsia" w:hint="eastAsia"/>
          <w:b/>
          <w:bCs/>
          <w:i/>
          <w:iCs/>
          <w:szCs w:val="20"/>
          <w:lang w:eastAsia="zh-CN"/>
        </w:rPr>
        <w:t>Support to define t</w:t>
      </w:r>
      <w:r w:rsidRPr="00893D19">
        <w:rPr>
          <w:rFonts w:eastAsiaTheme="minorEastAsia" w:hint="eastAsia"/>
          <w:b/>
          <w:bCs/>
          <w:i/>
          <w:iCs/>
          <w:szCs w:val="20"/>
          <w:lang w:eastAsia="zh-CN"/>
        </w:rPr>
        <w:t xml:space="preserve">ime instance </w:t>
      </w:r>
      <w:r>
        <w:rPr>
          <w:rFonts w:eastAsiaTheme="minorEastAsia" w:hint="eastAsia"/>
          <w:b/>
          <w:bCs/>
          <w:i/>
          <w:iCs/>
          <w:szCs w:val="20"/>
          <w:lang w:eastAsia="zh-CN"/>
        </w:rPr>
        <w:t>A</w:t>
      </w:r>
      <w:r w:rsidRPr="00893D19">
        <w:rPr>
          <w:rFonts w:eastAsiaTheme="minorEastAsia" w:hint="eastAsia"/>
          <w:b/>
          <w:bCs/>
          <w:i/>
          <w:iCs/>
          <w:szCs w:val="20"/>
          <w:lang w:eastAsia="zh-CN"/>
        </w:rPr>
        <w:t xml:space="preserve"> as</w:t>
      </w:r>
      <w:r w:rsidRPr="00893D19">
        <w:rPr>
          <w:rFonts w:eastAsiaTheme="minorEastAsia"/>
          <w:b/>
          <w:bCs/>
          <w:i/>
          <w:iCs/>
          <w:szCs w:val="20"/>
          <w:lang w:eastAsia="zh-CN"/>
        </w:rPr>
        <w:t xml:space="preserve"> the beginning of the first slot containing candidate SSB index 0 or the first actual transmitted SSB index of on-demand SSB burst</w:t>
      </w:r>
      <w:r w:rsidRPr="00893D19">
        <w:rPr>
          <w:rFonts w:eastAsiaTheme="minorEastAsia" w:hint="eastAsia"/>
          <w:b/>
          <w:bCs/>
          <w:i/>
          <w:iCs/>
          <w:szCs w:val="20"/>
          <w:lang w:eastAsia="zh-CN"/>
        </w:rPr>
        <w:t>.</w:t>
      </w:r>
    </w:p>
    <w:p w14:paraId="1928825A"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 xml:space="preserve">Proposal 15: Time instance B should be defined as the ending of slot boundary containing the last on-demand SSB in the transmitted SSB burst before the receiving indication </w:t>
      </w:r>
    </w:p>
    <w:p w14:paraId="421D8452" w14:textId="77777777" w:rsidR="00050B19" w:rsidRDefault="00000000">
      <w:pPr>
        <w:spacing w:after="160" w:line="256" w:lineRule="auto"/>
        <w:contextualSpacing/>
        <w:jc w:val="both"/>
        <w:rPr>
          <w:rFonts w:eastAsia="Malgun Gothic"/>
          <w:b/>
          <w:bCs/>
          <w:i/>
          <w:iCs/>
          <w:szCs w:val="16"/>
          <w:lang w:eastAsia="zh-CN"/>
        </w:rPr>
      </w:pPr>
      <w:r w:rsidRPr="00893D19">
        <w:rPr>
          <w:rFonts w:eastAsiaTheme="minorEastAsia" w:hint="eastAsia"/>
          <w:b/>
          <w:bCs/>
          <w:i/>
          <w:iCs/>
          <w:szCs w:val="20"/>
          <w:lang w:eastAsia="zh-CN"/>
        </w:rPr>
        <w:t xml:space="preserve">Proposal 16: </w:t>
      </w:r>
      <w:r>
        <w:rPr>
          <w:b/>
          <w:bCs/>
          <w:i/>
          <w:iCs/>
          <w:szCs w:val="16"/>
          <w:lang w:eastAsia="zh-CN"/>
        </w:rPr>
        <w:t xml:space="preserve">For SSB burst(s) indicated by on-demand SSB SCell operation, </w:t>
      </w:r>
      <w:r>
        <w:rPr>
          <w:rFonts w:eastAsiaTheme="minorEastAsia" w:hint="eastAsia"/>
          <w:b/>
          <w:bCs/>
          <w:i/>
          <w:iCs/>
          <w:szCs w:val="16"/>
          <w:lang w:eastAsia="zh-CN"/>
        </w:rPr>
        <w:t xml:space="preserve">down select among the </w:t>
      </w:r>
      <w:r>
        <w:rPr>
          <w:b/>
          <w:bCs/>
          <w:i/>
          <w:iCs/>
          <w:szCs w:val="16"/>
          <w:lang w:eastAsia="zh-CN"/>
        </w:rPr>
        <w:t>the following options.</w:t>
      </w:r>
    </w:p>
    <w:p w14:paraId="016A1E87" w14:textId="77777777" w:rsidR="00050B19" w:rsidRDefault="00000000">
      <w:pPr>
        <w:jc w:val="both"/>
        <w:rPr>
          <w:rFonts w:eastAsiaTheme="minorEastAsia"/>
          <w:b/>
          <w:bCs/>
          <w:i/>
          <w:iCs/>
          <w:szCs w:val="20"/>
          <w:lang w:eastAsia="zh-CN"/>
        </w:rPr>
      </w:pPr>
      <w:r w:rsidRPr="00893D19">
        <w:rPr>
          <w:rFonts w:eastAsiaTheme="minorEastAsia" w:hint="eastAsia"/>
          <w:b/>
          <w:bCs/>
          <w:i/>
          <w:iCs/>
          <w:szCs w:val="20"/>
          <w:lang w:eastAsia="zh-CN"/>
        </w:rPr>
        <w:t xml:space="preserve">Proposal 17: </w:t>
      </w:r>
      <w:r>
        <w:rPr>
          <w:rFonts w:eastAsia="Malgun Gothic"/>
          <w:b/>
          <w:bCs/>
          <w:i/>
          <w:iCs/>
          <w:szCs w:val="20"/>
          <w:lang w:eastAsia="ko-KR"/>
        </w:rPr>
        <w:t>O</w:t>
      </w:r>
      <w:r>
        <w:rPr>
          <w:rFonts w:eastAsiaTheme="minorEastAsia" w:hint="eastAsia"/>
          <w:b/>
          <w:bCs/>
          <w:i/>
          <w:iCs/>
          <w:szCs w:val="20"/>
          <w:lang w:eastAsia="zh-CN"/>
        </w:rPr>
        <w:t xml:space="preserve">n-demand </w:t>
      </w:r>
      <w:r>
        <w:rPr>
          <w:rFonts w:eastAsia="Malgun Gothic"/>
          <w:b/>
          <w:bCs/>
          <w:i/>
          <w:iCs/>
          <w:szCs w:val="20"/>
          <w:lang w:eastAsia="ko-KR"/>
        </w:rPr>
        <w:t>SSB</w:t>
      </w:r>
      <w:r>
        <w:rPr>
          <w:rFonts w:eastAsiaTheme="minorEastAsia"/>
          <w:b/>
          <w:bCs/>
          <w:i/>
          <w:iCs/>
          <w:szCs w:val="20"/>
          <w:lang w:eastAsia="zh-CN"/>
        </w:rPr>
        <w:t xml:space="preserve"> should</w:t>
      </w:r>
      <w:r>
        <w:rPr>
          <w:rFonts w:eastAsiaTheme="minorEastAsia" w:hint="eastAsia"/>
          <w:b/>
          <w:bCs/>
          <w:i/>
          <w:iCs/>
          <w:szCs w:val="20"/>
          <w:lang w:eastAsia="zh-CN"/>
        </w:rPr>
        <w:t xml:space="preserve"> be supported</w:t>
      </w:r>
      <w:r>
        <w:rPr>
          <w:rFonts w:eastAsia="Malgun Gothic"/>
          <w:b/>
          <w:bCs/>
          <w:i/>
          <w:iCs/>
          <w:szCs w:val="20"/>
          <w:lang w:eastAsia="ko-KR"/>
        </w:rPr>
        <w:t xml:space="preserve"> for CD-SSB located on sync-raster</w:t>
      </w:r>
      <w:r>
        <w:rPr>
          <w:rFonts w:eastAsiaTheme="minorEastAsia" w:hint="eastAsia"/>
          <w:b/>
          <w:bCs/>
          <w:i/>
          <w:iCs/>
          <w:szCs w:val="20"/>
          <w:lang w:eastAsia="zh-CN"/>
        </w:rPr>
        <w:t>.</w:t>
      </w:r>
    </w:p>
    <w:p w14:paraId="5F21C143" w14:textId="77777777" w:rsidR="00050B19" w:rsidRDefault="00000000">
      <w:pPr>
        <w:pStyle w:val="afc"/>
        <w:numPr>
          <w:ilvl w:val="0"/>
          <w:numId w:val="5"/>
        </w:numPr>
        <w:ind w:firstLineChars="0"/>
        <w:rPr>
          <w:rFonts w:eastAsiaTheme="minorEastAsia"/>
          <w:b/>
          <w:bCs/>
          <w:i/>
          <w:iCs/>
          <w:sz w:val="20"/>
          <w:szCs w:val="20"/>
        </w:rPr>
      </w:pPr>
      <w:r>
        <w:rPr>
          <w:rFonts w:ascii="Times New Roman" w:eastAsiaTheme="minorEastAsia" w:hAnsi="Times New Roman" w:hint="eastAsia"/>
          <w:b/>
          <w:bCs/>
          <w:i/>
          <w:iCs/>
          <w:sz w:val="20"/>
          <w:szCs w:val="20"/>
        </w:rPr>
        <w:t>Cells adopting on-demand SSB won</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t be serving as PCell for any UE with network</w:t>
      </w:r>
      <w:r>
        <w:rPr>
          <w:rFonts w:ascii="Times New Roman" w:eastAsiaTheme="minorEastAsia" w:hAnsi="Times New Roman"/>
          <w:b/>
          <w:bCs/>
          <w:i/>
          <w:iCs/>
          <w:sz w:val="20"/>
          <w:szCs w:val="20"/>
        </w:rPr>
        <w:t>’</w:t>
      </w:r>
      <w:r>
        <w:rPr>
          <w:rFonts w:ascii="Times New Roman" w:eastAsiaTheme="minorEastAsia" w:hAnsi="Times New Roman" w:hint="eastAsia"/>
          <w:b/>
          <w:bCs/>
          <w:i/>
          <w:iCs/>
          <w:sz w:val="20"/>
          <w:szCs w:val="20"/>
        </w:rPr>
        <w:t>s scheduling.</w:t>
      </w:r>
    </w:p>
    <w:p w14:paraId="2560FCD2" w14:textId="77777777" w:rsidR="00644E99" w:rsidRPr="00893D19" w:rsidRDefault="00644E99" w:rsidP="00644E99">
      <w:pPr>
        <w:pStyle w:val="a0"/>
        <w:rPr>
          <w:rFonts w:eastAsiaTheme="minorEastAsia"/>
          <w:b/>
          <w:bCs/>
          <w:i/>
          <w:iCs/>
          <w:lang w:val="en-US" w:eastAsia="zh-CN"/>
        </w:rPr>
      </w:pPr>
      <w:r w:rsidRPr="00893D19">
        <w:rPr>
          <w:rFonts w:eastAsiaTheme="minorEastAsia" w:hint="eastAsia"/>
          <w:b/>
          <w:bCs/>
          <w:i/>
          <w:iCs/>
          <w:lang w:val="en-US" w:eastAsia="zh-CN"/>
        </w:rPr>
        <w:t xml:space="preserve">Proposal 18: To save more energy sand solve the conflict between legacy SSB and on-demand SSB for Case #2, </w:t>
      </w:r>
      <w:r>
        <w:rPr>
          <w:rFonts w:eastAsiaTheme="minorEastAsia" w:hint="eastAsia"/>
          <w:b/>
          <w:bCs/>
          <w:i/>
          <w:iCs/>
          <w:lang w:val="en-US" w:eastAsia="zh-CN"/>
        </w:rPr>
        <w:t xml:space="preserve">support to introduce </w:t>
      </w:r>
      <w:r w:rsidRPr="00893D19">
        <w:rPr>
          <w:rFonts w:eastAsiaTheme="minorEastAsia" w:hint="eastAsia"/>
          <w:b/>
          <w:bCs/>
          <w:i/>
          <w:iCs/>
          <w:lang w:val="en-US" w:eastAsia="zh-CN"/>
        </w:rPr>
        <w:t>a time interval, within which only one SSB can be transmitted.</w:t>
      </w:r>
    </w:p>
    <w:p w14:paraId="74D557DC" w14:textId="77777777" w:rsidR="00050B19" w:rsidRPr="00644E99" w:rsidRDefault="00050B19">
      <w:pPr>
        <w:jc w:val="both"/>
        <w:rPr>
          <w:rFonts w:eastAsiaTheme="minorEastAsia"/>
          <w:b/>
          <w:bCs/>
          <w:i/>
          <w:iCs/>
          <w:szCs w:val="20"/>
          <w:lang w:eastAsia="zh-CN"/>
        </w:rPr>
      </w:pPr>
    </w:p>
    <w:p w14:paraId="3798924D" w14:textId="77777777"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 xml:space="preserve">Observation 1: Methods other than SCell activation should be supported for on-demand SSB for SCell operation, at least for supporting Scenario #2. </w:t>
      </w:r>
    </w:p>
    <w:p w14:paraId="733165B7" w14:textId="0E103FD3" w:rsidR="00050B19" w:rsidRPr="00893D19" w:rsidRDefault="00000000">
      <w:pPr>
        <w:pStyle w:val="a0"/>
        <w:rPr>
          <w:rFonts w:eastAsiaTheme="minorEastAsia"/>
          <w:b/>
          <w:bCs/>
          <w:i/>
          <w:iCs/>
          <w:lang w:val="en-US" w:eastAsia="zh-CN"/>
        </w:rPr>
      </w:pPr>
      <w:r w:rsidRPr="00893D19">
        <w:rPr>
          <w:rFonts w:eastAsiaTheme="minorEastAsia" w:hint="eastAsia"/>
          <w:b/>
          <w:bCs/>
          <w:i/>
          <w:iCs/>
          <w:lang w:val="en-US" w:eastAsia="zh-CN"/>
        </w:rPr>
        <w:t>Observation 2: There is no benefit to support DCI based initial indication for on-demand compared with RRC/MAC CE based signalling for scenario #2 and #2A.</w:t>
      </w:r>
    </w:p>
    <w:p w14:paraId="49182434" w14:textId="77777777" w:rsidR="00050B19" w:rsidRPr="00893D19" w:rsidRDefault="00000000">
      <w:pPr>
        <w:pStyle w:val="a0"/>
        <w:rPr>
          <w:rFonts w:eastAsiaTheme="minorEastAsia"/>
          <w:lang w:val="en-US" w:eastAsia="zh-CN"/>
        </w:rPr>
      </w:pPr>
      <w:r>
        <w:rPr>
          <w:rFonts w:eastAsiaTheme="minorEastAsia" w:hint="eastAsia"/>
          <w:b/>
          <w:bCs/>
          <w:i/>
          <w:iCs/>
          <w:sz w:val="21"/>
          <w:szCs w:val="28"/>
          <w:lang w:val="en-GB" w:eastAsia="zh-CN"/>
        </w:rPr>
        <w:t>Observation 3: For the re-indication of on-demand SSB for SCell operation, DCI based signalling can be more beneficial with high efficiency.</w:t>
      </w:r>
    </w:p>
    <w:p w14:paraId="3E31A925" w14:textId="77777777" w:rsidR="00050B19" w:rsidRDefault="00000000">
      <w:pPr>
        <w:jc w:val="both"/>
        <w:rPr>
          <w:rFonts w:eastAsiaTheme="minorEastAsia"/>
          <w:b/>
          <w:bCs/>
          <w:i/>
          <w:iCs/>
          <w:sz w:val="21"/>
          <w:szCs w:val="28"/>
          <w:lang w:eastAsia="zh-CN"/>
        </w:rPr>
      </w:pPr>
      <w:r>
        <w:rPr>
          <w:rFonts w:eastAsiaTheme="minorEastAsia" w:hint="eastAsia"/>
          <w:b/>
          <w:bCs/>
          <w:i/>
          <w:iCs/>
          <w:sz w:val="21"/>
          <w:szCs w:val="28"/>
          <w:lang w:eastAsia="zh-CN"/>
        </w:rPr>
        <w:lastRenderedPageBreak/>
        <w:t xml:space="preserve">Observation 4: The motivation for supporting on-demand SSB for Sceanrio#3A with Case #1 is not clear. </w:t>
      </w:r>
    </w:p>
    <w:p w14:paraId="1232CA82" w14:textId="77777777" w:rsidR="00050B19" w:rsidRDefault="00000000">
      <w:pPr>
        <w:rPr>
          <w:rFonts w:eastAsiaTheme="minorEastAsia"/>
          <w:b/>
          <w:bCs/>
          <w:i/>
          <w:iCs/>
          <w:lang w:eastAsia="zh-CN"/>
        </w:rPr>
      </w:pPr>
      <w:r>
        <w:rPr>
          <w:rFonts w:eastAsiaTheme="minorEastAsia" w:hint="eastAsia"/>
          <w:b/>
          <w:bCs/>
          <w:i/>
          <w:iCs/>
          <w:lang w:eastAsia="zh-CN"/>
        </w:rPr>
        <w:t xml:space="preserve">Observation 5: </w:t>
      </w:r>
      <w:r>
        <w:rPr>
          <w:rFonts w:eastAsiaTheme="minorEastAsia" w:hint="eastAsia"/>
          <w:b/>
          <w:bCs/>
          <w:i/>
          <w:iCs/>
          <w:sz w:val="21"/>
          <w:szCs w:val="28"/>
          <w:lang w:val="en-GB" w:eastAsia="zh-CN"/>
        </w:rPr>
        <w:t xml:space="preserve">Scenario #3A and Case #1 can also be supported for on-demand SSB for SCell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#1 is supported.</w:t>
      </w:r>
    </w:p>
    <w:p w14:paraId="418F9D71" w14:textId="77777777" w:rsidR="00050B19" w:rsidRDefault="00000000">
      <w:pPr>
        <w:rPr>
          <w:rFonts w:eastAsiaTheme="minorEastAsia"/>
          <w:b/>
          <w:bCs/>
          <w:i/>
          <w:iCs/>
          <w:lang w:eastAsia="zh-CN"/>
        </w:rPr>
      </w:pPr>
      <w:r>
        <w:rPr>
          <w:rFonts w:eastAsiaTheme="minorEastAsia" w:hint="eastAsia"/>
          <w:b/>
          <w:bCs/>
          <w:i/>
          <w:iCs/>
          <w:lang w:eastAsia="zh-CN"/>
        </w:rPr>
        <w:t xml:space="preserve">Observation 6: </w:t>
      </w:r>
      <w:r>
        <w:rPr>
          <w:rFonts w:eastAsiaTheme="minorEastAsia" w:hint="eastAsia"/>
          <w:b/>
          <w:bCs/>
          <w:i/>
          <w:iCs/>
          <w:sz w:val="21"/>
          <w:szCs w:val="28"/>
          <w:lang w:val="en-GB" w:eastAsia="zh-CN"/>
        </w:rPr>
        <w:t xml:space="preserve">Scenario #3A and Case #2 can also be supported for on-demand SSB for SCell operation if Scenario #3B </w:t>
      </w:r>
      <w:r>
        <w:rPr>
          <w:rFonts w:eastAsiaTheme="minorEastAsia"/>
          <w:b/>
          <w:bCs/>
          <w:i/>
          <w:iCs/>
          <w:sz w:val="21"/>
          <w:szCs w:val="28"/>
          <w:lang w:val="en-GB" w:eastAsia="zh-CN"/>
        </w:rPr>
        <w:t>and</w:t>
      </w:r>
      <w:r>
        <w:rPr>
          <w:rFonts w:eastAsiaTheme="minorEastAsia" w:hint="eastAsia"/>
          <w:b/>
          <w:bCs/>
          <w:i/>
          <w:iCs/>
          <w:sz w:val="21"/>
          <w:szCs w:val="28"/>
          <w:lang w:val="en-GB" w:eastAsia="zh-CN"/>
        </w:rPr>
        <w:t xml:space="preserve"> Case #2 is supported.</w:t>
      </w:r>
    </w:p>
    <w:p w14:paraId="3D97C514" w14:textId="77777777" w:rsidR="00050B19" w:rsidRDefault="00000000">
      <w:pPr>
        <w:jc w:val="both"/>
        <w:rPr>
          <w:rFonts w:eastAsiaTheme="minorEastAsia"/>
          <w:b/>
          <w:bCs/>
          <w:i/>
          <w:iCs/>
          <w:szCs w:val="20"/>
          <w:lang w:val="en-GB" w:eastAsia="zh-CN"/>
        </w:rPr>
      </w:pPr>
      <w:r>
        <w:rPr>
          <w:rFonts w:eastAsiaTheme="minorEastAsia" w:hint="eastAsia"/>
          <w:b/>
          <w:bCs/>
          <w:i/>
          <w:iCs/>
          <w:szCs w:val="20"/>
          <w:lang w:val="en-GB" w:eastAsia="zh-CN"/>
        </w:rPr>
        <w:t>Observation 7: There is no need to configure/update the parameters already configured with RRC configuration for on-demand SSB in Info-Set 2 in the MAC CE indication.</w:t>
      </w:r>
    </w:p>
    <w:p w14:paraId="02705F9E"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8: Adopt Option 1 for on-demand SSB brings no NES gain compared with legacy SSB.</w:t>
      </w:r>
    </w:p>
    <w:p w14:paraId="2C10F196"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9: Option 4 for on-demand SSB is more like SSB adaptation, which should be discussed in AI 9.5.3</w:t>
      </w:r>
    </w:p>
    <w:p w14:paraId="2110E262" w14:textId="77777777" w:rsidR="00050B19" w:rsidRPr="00893D19" w:rsidRDefault="00000000">
      <w:pPr>
        <w:jc w:val="both"/>
        <w:rPr>
          <w:rFonts w:eastAsiaTheme="minorEastAsia"/>
          <w:b/>
          <w:bCs/>
          <w:i/>
          <w:iCs/>
          <w:szCs w:val="20"/>
          <w:lang w:eastAsia="zh-CN"/>
        </w:rPr>
      </w:pPr>
      <w:r w:rsidRPr="00893D19">
        <w:rPr>
          <w:rFonts w:eastAsiaTheme="minorEastAsia" w:hint="eastAsia"/>
          <w:b/>
          <w:bCs/>
          <w:i/>
          <w:iCs/>
          <w:szCs w:val="20"/>
          <w:lang w:eastAsia="zh-CN"/>
        </w:rPr>
        <w:t>Observation 10: From the perspective of gNB and UE</w:t>
      </w:r>
      <w:r w:rsidRPr="00893D19">
        <w:rPr>
          <w:rFonts w:eastAsiaTheme="minorEastAsia"/>
          <w:b/>
          <w:bCs/>
          <w:i/>
          <w:iCs/>
          <w:szCs w:val="20"/>
          <w:lang w:eastAsia="zh-CN"/>
        </w:rPr>
        <w:t>’</w:t>
      </w:r>
      <w:r w:rsidRPr="00893D19">
        <w:rPr>
          <w:rFonts w:eastAsiaTheme="minorEastAsia" w:hint="eastAsia"/>
          <w:b/>
          <w:bCs/>
          <w:i/>
          <w:iCs/>
          <w:szCs w:val="20"/>
          <w:lang w:eastAsia="zh-CN"/>
        </w:rPr>
        <w:t>s behavior, there is no difference between Option 2 and Option 3, while Option 3 can be more straightforward for UE.</w:t>
      </w:r>
    </w:p>
    <w:p w14:paraId="1FC9A0BF" w14:textId="77777777" w:rsidR="00050B19" w:rsidRPr="00893D19" w:rsidRDefault="00050B19">
      <w:pPr>
        <w:jc w:val="both"/>
        <w:rPr>
          <w:rFonts w:eastAsiaTheme="minorEastAsia"/>
          <w:b/>
          <w:bCs/>
          <w:i/>
          <w:iCs/>
          <w:szCs w:val="20"/>
          <w:lang w:eastAsia="zh-CN"/>
        </w:rPr>
      </w:pPr>
    </w:p>
    <w:p w14:paraId="15287C62" w14:textId="77777777" w:rsidR="00050B19"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4D386988" w14:textId="63E45F35" w:rsidR="00050B19" w:rsidRDefault="00000000">
      <w:pPr>
        <w:pStyle w:val="2"/>
      </w:pPr>
      <w:r>
        <w:t>3GPP RP-24</w:t>
      </w:r>
      <w:r w:rsidR="00411A81">
        <w:rPr>
          <w:rFonts w:hint="eastAsia"/>
        </w:rPr>
        <w:t>2354</w:t>
      </w:r>
      <w:r>
        <w:t>, “Revised WID for Enhancements of network energy savings for NR”, Ericsson, RAN#10</w:t>
      </w:r>
      <w:r w:rsidR="00411A81">
        <w:rPr>
          <w:rFonts w:hint="eastAsia"/>
        </w:rPr>
        <w:t>5</w:t>
      </w:r>
      <w:r>
        <w:t xml:space="preserve">, </w:t>
      </w:r>
      <w:r w:rsidR="00411A81" w:rsidRPr="00411A81">
        <w:t>Melbourne</w:t>
      </w:r>
      <w:r w:rsidR="00411A81">
        <w:rPr>
          <w:rFonts w:hint="eastAsia"/>
        </w:rPr>
        <w:t>, Sep</w:t>
      </w:r>
      <w:r>
        <w:t xml:space="preserve"> </w:t>
      </w:r>
      <w:r w:rsidR="00411A81">
        <w:rPr>
          <w:rFonts w:hint="eastAsia"/>
        </w:rPr>
        <w:t>9</w:t>
      </w:r>
      <w:r>
        <w:t>-</w:t>
      </w:r>
      <w:r w:rsidR="00411A81">
        <w:rPr>
          <w:rFonts w:hint="eastAsia"/>
        </w:rPr>
        <w:t>12</w:t>
      </w:r>
      <w:r>
        <w:t>, 2024.</w:t>
      </w:r>
    </w:p>
    <w:p w14:paraId="08356D83" w14:textId="7298128F" w:rsidR="00050B19" w:rsidRDefault="00000000">
      <w:pPr>
        <w:pStyle w:val="2"/>
      </w:pPr>
      <w:r>
        <w:t>“</w:t>
      </w:r>
      <w:r>
        <w:rPr>
          <w:rFonts w:hint="eastAsia"/>
        </w:rPr>
        <w:t>Chair notes RAN1 #11</w:t>
      </w:r>
      <w:r w:rsidR="00411A81">
        <w:rPr>
          <w:rFonts w:hint="eastAsia"/>
        </w:rPr>
        <w:t>8</w:t>
      </w:r>
      <w:r>
        <w:t>”</w:t>
      </w:r>
      <w:r>
        <w:rPr>
          <w:rFonts w:hint="eastAsia"/>
        </w:rPr>
        <w:t xml:space="preserve">, </w:t>
      </w:r>
      <w:r w:rsidR="00411A81">
        <w:rPr>
          <w:rFonts w:hint="eastAsia"/>
        </w:rPr>
        <w:t>August</w:t>
      </w:r>
      <w:r>
        <w:rPr>
          <w:rFonts w:hint="eastAsia"/>
        </w:rPr>
        <w:t>, 2024.</w:t>
      </w:r>
    </w:p>
    <w:p w14:paraId="31B29A94" w14:textId="239B4AF0" w:rsidR="00C94F88" w:rsidRDefault="00C94F88" w:rsidP="00C94F88">
      <w:pPr>
        <w:pStyle w:val="2"/>
      </w:pPr>
      <w:r>
        <w:t>“</w:t>
      </w:r>
      <w:r>
        <w:rPr>
          <w:rFonts w:hint="eastAsia"/>
        </w:rPr>
        <w:t>Chair notes RAN1 #116</w:t>
      </w:r>
      <w:r>
        <w:t>”</w:t>
      </w:r>
      <w:r>
        <w:rPr>
          <w:rFonts w:hint="eastAsia"/>
        </w:rPr>
        <w:t>, April, 2024.</w:t>
      </w:r>
    </w:p>
    <w:p w14:paraId="2F35DFBB" w14:textId="691DC87E" w:rsidR="00C94F88" w:rsidRDefault="00C94F88" w:rsidP="00C94F88">
      <w:pPr>
        <w:pStyle w:val="2"/>
      </w:pPr>
      <w:r>
        <w:rPr>
          <w:rFonts w:hint="eastAsia"/>
        </w:rPr>
        <w:t>3GPP TS 38.321 v 18.</w:t>
      </w:r>
      <w:r w:rsidR="000742AA">
        <w:rPr>
          <w:rFonts w:hint="eastAsia"/>
        </w:rPr>
        <w:t>2</w:t>
      </w:r>
      <w:r>
        <w:rPr>
          <w:rFonts w:hint="eastAsia"/>
        </w:rPr>
        <w:t xml:space="preserve">.0, </w:t>
      </w:r>
      <w:r>
        <w:t>“</w:t>
      </w:r>
      <w:r w:rsidR="00354717" w:rsidRPr="00354717">
        <w:t>Medium Access Control (MAC) protocol specification</w:t>
      </w:r>
      <w:r>
        <w:t>”</w:t>
      </w:r>
    </w:p>
    <w:p w14:paraId="04B6EBAC" w14:textId="1B7D2EE1" w:rsidR="00050B19" w:rsidRPr="003C254E" w:rsidRDefault="003C254E" w:rsidP="003C254E">
      <w:pPr>
        <w:pStyle w:val="2"/>
        <w:rPr>
          <w:rFonts w:hint="eastAsia"/>
          <w:lang w:val="en-US"/>
        </w:rPr>
      </w:pPr>
      <w:r>
        <w:rPr>
          <w:rFonts w:hint="eastAsia"/>
        </w:rPr>
        <w:t>3GPP TS 38.3</w:t>
      </w:r>
      <w:r>
        <w:rPr>
          <w:rFonts w:hint="eastAsia"/>
        </w:rPr>
        <w:t>3</w:t>
      </w:r>
      <w:r>
        <w:rPr>
          <w:rFonts w:hint="eastAsia"/>
        </w:rPr>
        <w:t xml:space="preserve">1 v 18.3.0, </w:t>
      </w:r>
      <w:r>
        <w:t>“</w:t>
      </w:r>
      <w:r w:rsidRPr="003C254E">
        <w:rPr>
          <w:lang w:val="en-US"/>
        </w:rPr>
        <w:t>Radio Resource Control (RRC) protocol specification</w:t>
      </w:r>
      <w:r>
        <w:t>”</w:t>
      </w:r>
    </w:p>
    <w:sectPr w:rsidR="00050B19" w:rsidRPr="003C254E">
      <w:footerReference w:type="default" r:id="rId2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478B3" w14:textId="77777777" w:rsidR="009B4527" w:rsidRDefault="009B4527">
      <w:r>
        <w:separator/>
      </w:r>
    </w:p>
  </w:endnote>
  <w:endnote w:type="continuationSeparator" w:id="0">
    <w:p w14:paraId="46DBF1C0" w14:textId="77777777" w:rsidR="009B4527" w:rsidRDefault="009B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00234" w14:textId="77777777" w:rsidR="00050B19" w:rsidRDefault="00000000">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FF7F8" w14:textId="77777777" w:rsidR="009B4527" w:rsidRDefault="009B4527">
      <w:r>
        <w:separator/>
      </w:r>
    </w:p>
  </w:footnote>
  <w:footnote w:type="continuationSeparator" w:id="0">
    <w:p w14:paraId="1D249F13" w14:textId="77777777" w:rsidR="009B4527" w:rsidRDefault="009B4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81BEC"/>
    <w:multiLevelType w:val="multilevel"/>
    <w:tmpl w:val="0DF81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C8590C"/>
    <w:multiLevelType w:val="multilevel"/>
    <w:tmpl w:val="2EC859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num w:numId="1" w16cid:durableId="675499007">
    <w:abstractNumId w:val="5"/>
  </w:num>
  <w:num w:numId="2" w16cid:durableId="1024863764">
    <w:abstractNumId w:val="4"/>
  </w:num>
  <w:num w:numId="3" w16cid:durableId="944308744">
    <w:abstractNumId w:val="1"/>
  </w:num>
  <w:num w:numId="4" w16cid:durableId="774591868">
    <w:abstractNumId w:val="3"/>
  </w:num>
  <w:num w:numId="5" w16cid:durableId="1256017315">
    <w:abstractNumId w:val="2"/>
  </w:num>
  <w:num w:numId="6" w16cid:durableId="1759398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617C58"/>
    <w:rsid w:val="000005E4"/>
    <w:rsid w:val="00000ACF"/>
    <w:rsid w:val="0000244A"/>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293D"/>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45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0B19"/>
    <w:rsid w:val="00051825"/>
    <w:rsid w:val="0005204D"/>
    <w:rsid w:val="00052178"/>
    <w:rsid w:val="000522AA"/>
    <w:rsid w:val="000522DF"/>
    <w:rsid w:val="0005278E"/>
    <w:rsid w:val="000537D7"/>
    <w:rsid w:val="00053DBD"/>
    <w:rsid w:val="00054086"/>
    <w:rsid w:val="00054121"/>
    <w:rsid w:val="00054A9B"/>
    <w:rsid w:val="00054F8F"/>
    <w:rsid w:val="000559D1"/>
    <w:rsid w:val="00056808"/>
    <w:rsid w:val="00056925"/>
    <w:rsid w:val="00056962"/>
    <w:rsid w:val="00057414"/>
    <w:rsid w:val="00057D33"/>
    <w:rsid w:val="00057FAD"/>
    <w:rsid w:val="000601E1"/>
    <w:rsid w:val="00060BE2"/>
    <w:rsid w:val="000615EF"/>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2F68"/>
    <w:rsid w:val="000733B0"/>
    <w:rsid w:val="0007376E"/>
    <w:rsid w:val="000737B8"/>
    <w:rsid w:val="00073B1A"/>
    <w:rsid w:val="00074017"/>
    <w:rsid w:val="000740E2"/>
    <w:rsid w:val="000742AA"/>
    <w:rsid w:val="000749D1"/>
    <w:rsid w:val="00075328"/>
    <w:rsid w:val="00075BFA"/>
    <w:rsid w:val="0007607B"/>
    <w:rsid w:val="000762C9"/>
    <w:rsid w:val="00076446"/>
    <w:rsid w:val="00076ADB"/>
    <w:rsid w:val="0007720F"/>
    <w:rsid w:val="000779ED"/>
    <w:rsid w:val="00080BAE"/>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E38"/>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1EAE"/>
    <w:rsid w:val="000D2C25"/>
    <w:rsid w:val="000D46CC"/>
    <w:rsid w:val="000D55DA"/>
    <w:rsid w:val="000D564A"/>
    <w:rsid w:val="000D56E4"/>
    <w:rsid w:val="000D5AF7"/>
    <w:rsid w:val="000D5B1C"/>
    <w:rsid w:val="000D5F84"/>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0B52"/>
    <w:rsid w:val="00110F30"/>
    <w:rsid w:val="00111775"/>
    <w:rsid w:val="00111839"/>
    <w:rsid w:val="0011193E"/>
    <w:rsid w:val="00111AC6"/>
    <w:rsid w:val="0011236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44EF"/>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3E06"/>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5FBB"/>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468"/>
    <w:rsid w:val="00175A6E"/>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0ED8"/>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4E0"/>
    <w:rsid w:val="001A59B4"/>
    <w:rsid w:val="001A5C07"/>
    <w:rsid w:val="001A5DE8"/>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C16"/>
    <w:rsid w:val="001B4933"/>
    <w:rsid w:val="001B4E77"/>
    <w:rsid w:val="001B652E"/>
    <w:rsid w:val="001B707A"/>
    <w:rsid w:val="001B7543"/>
    <w:rsid w:val="001B7940"/>
    <w:rsid w:val="001B7E2E"/>
    <w:rsid w:val="001B7F38"/>
    <w:rsid w:val="001C0696"/>
    <w:rsid w:val="001C08C4"/>
    <w:rsid w:val="001C0A07"/>
    <w:rsid w:val="001C1475"/>
    <w:rsid w:val="001C2C7A"/>
    <w:rsid w:val="001C2DF2"/>
    <w:rsid w:val="001C3556"/>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2FD6"/>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1477"/>
    <w:rsid w:val="001F2B9E"/>
    <w:rsid w:val="001F33FA"/>
    <w:rsid w:val="001F35E7"/>
    <w:rsid w:val="001F3837"/>
    <w:rsid w:val="001F4293"/>
    <w:rsid w:val="001F4E0E"/>
    <w:rsid w:val="001F4FDE"/>
    <w:rsid w:val="001F5239"/>
    <w:rsid w:val="001F523C"/>
    <w:rsid w:val="001F523E"/>
    <w:rsid w:val="001F57F8"/>
    <w:rsid w:val="001F5DBD"/>
    <w:rsid w:val="001F6C0F"/>
    <w:rsid w:val="001F6E68"/>
    <w:rsid w:val="001F7301"/>
    <w:rsid w:val="001F76B0"/>
    <w:rsid w:val="00200CE7"/>
    <w:rsid w:val="00200EEC"/>
    <w:rsid w:val="00201212"/>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5775"/>
    <w:rsid w:val="0023622F"/>
    <w:rsid w:val="002366C0"/>
    <w:rsid w:val="00236D69"/>
    <w:rsid w:val="00236E7D"/>
    <w:rsid w:val="002377E6"/>
    <w:rsid w:val="00237B74"/>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631"/>
    <w:rsid w:val="002809D0"/>
    <w:rsid w:val="002822FC"/>
    <w:rsid w:val="0028232D"/>
    <w:rsid w:val="002823BA"/>
    <w:rsid w:val="002827A3"/>
    <w:rsid w:val="00282B56"/>
    <w:rsid w:val="00283A06"/>
    <w:rsid w:val="00283B9E"/>
    <w:rsid w:val="002841DD"/>
    <w:rsid w:val="002846A1"/>
    <w:rsid w:val="00284A5F"/>
    <w:rsid w:val="00284CD8"/>
    <w:rsid w:val="00285D61"/>
    <w:rsid w:val="0028644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495C"/>
    <w:rsid w:val="00294A46"/>
    <w:rsid w:val="002950D5"/>
    <w:rsid w:val="0029554D"/>
    <w:rsid w:val="002955F4"/>
    <w:rsid w:val="0029590F"/>
    <w:rsid w:val="00295FF0"/>
    <w:rsid w:val="00296109"/>
    <w:rsid w:val="00297729"/>
    <w:rsid w:val="002A13BA"/>
    <w:rsid w:val="002A170A"/>
    <w:rsid w:val="002A1873"/>
    <w:rsid w:val="002A1F03"/>
    <w:rsid w:val="002A2E4E"/>
    <w:rsid w:val="002A3EF8"/>
    <w:rsid w:val="002A401D"/>
    <w:rsid w:val="002A41E5"/>
    <w:rsid w:val="002A467A"/>
    <w:rsid w:val="002A540F"/>
    <w:rsid w:val="002A6134"/>
    <w:rsid w:val="002A6280"/>
    <w:rsid w:val="002A7626"/>
    <w:rsid w:val="002A7AD8"/>
    <w:rsid w:val="002A7ECD"/>
    <w:rsid w:val="002B1410"/>
    <w:rsid w:val="002B2139"/>
    <w:rsid w:val="002B2B10"/>
    <w:rsid w:val="002B2FC3"/>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8F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7F6"/>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406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4A90"/>
    <w:rsid w:val="003363FC"/>
    <w:rsid w:val="003366D8"/>
    <w:rsid w:val="00336A9C"/>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4717"/>
    <w:rsid w:val="003561D6"/>
    <w:rsid w:val="003565C1"/>
    <w:rsid w:val="00356C83"/>
    <w:rsid w:val="00356D03"/>
    <w:rsid w:val="003578BB"/>
    <w:rsid w:val="00357B0E"/>
    <w:rsid w:val="00357D3C"/>
    <w:rsid w:val="00360095"/>
    <w:rsid w:val="00361285"/>
    <w:rsid w:val="0036147F"/>
    <w:rsid w:val="00361871"/>
    <w:rsid w:val="00362158"/>
    <w:rsid w:val="0036231F"/>
    <w:rsid w:val="0036260B"/>
    <w:rsid w:val="0036315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543"/>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C44"/>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003"/>
    <w:rsid w:val="00395220"/>
    <w:rsid w:val="00395621"/>
    <w:rsid w:val="00395BF7"/>
    <w:rsid w:val="00395C65"/>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54E"/>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4EAB"/>
    <w:rsid w:val="003D517F"/>
    <w:rsid w:val="003D51EB"/>
    <w:rsid w:val="003D5405"/>
    <w:rsid w:val="003D7DC2"/>
    <w:rsid w:val="003E0C1C"/>
    <w:rsid w:val="003E0C50"/>
    <w:rsid w:val="003E0E19"/>
    <w:rsid w:val="003E1019"/>
    <w:rsid w:val="003E1786"/>
    <w:rsid w:val="003E1E13"/>
    <w:rsid w:val="003E221A"/>
    <w:rsid w:val="003E24E8"/>
    <w:rsid w:val="003E2770"/>
    <w:rsid w:val="003E2960"/>
    <w:rsid w:val="003E2A61"/>
    <w:rsid w:val="003E2D9D"/>
    <w:rsid w:val="003E418B"/>
    <w:rsid w:val="003E47D5"/>
    <w:rsid w:val="003E491E"/>
    <w:rsid w:val="003E56B2"/>
    <w:rsid w:val="003E6EDB"/>
    <w:rsid w:val="003E752B"/>
    <w:rsid w:val="003F01CA"/>
    <w:rsid w:val="003F1589"/>
    <w:rsid w:val="003F20B3"/>
    <w:rsid w:val="003F2851"/>
    <w:rsid w:val="003F2D6E"/>
    <w:rsid w:val="003F3670"/>
    <w:rsid w:val="003F38F0"/>
    <w:rsid w:val="003F3CCF"/>
    <w:rsid w:val="003F40B6"/>
    <w:rsid w:val="003F498D"/>
    <w:rsid w:val="003F4D8E"/>
    <w:rsid w:val="003F5251"/>
    <w:rsid w:val="003F62AB"/>
    <w:rsid w:val="003F64C2"/>
    <w:rsid w:val="003F67C5"/>
    <w:rsid w:val="003F6F7E"/>
    <w:rsid w:val="003F784A"/>
    <w:rsid w:val="00400B89"/>
    <w:rsid w:val="00400D9F"/>
    <w:rsid w:val="00400DCB"/>
    <w:rsid w:val="00401159"/>
    <w:rsid w:val="004018EB"/>
    <w:rsid w:val="00401961"/>
    <w:rsid w:val="00401B4C"/>
    <w:rsid w:val="00402584"/>
    <w:rsid w:val="004025D6"/>
    <w:rsid w:val="004043BD"/>
    <w:rsid w:val="004047B3"/>
    <w:rsid w:val="00404A2B"/>
    <w:rsid w:val="00404ABE"/>
    <w:rsid w:val="00404C71"/>
    <w:rsid w:val="00404FDF"/>
    <w:rsid w:val="00405AD6"/>
    <w:rsid w:val="0040612C"/>
    <w:rsid w:val="00406374"/>
    <w:rsid w:val="00406637"/>
    <w:rsid w:val="00407034"/>
    <w:rsid w:val="00407170"/>
    <w:rsid w:val="004071A1"/>
    <w:rsid w:val="0040747E"/>
    <w:rsid w:val="004107B1"/>
    <w:rsid w:val="00411A7B"/>
    <w:rsid w:val="00411A81"/>
    <w:rsid w:val="00411C6D"/>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174C"/>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FCE"/>
    <w:rsid w:val="00446F2A"/>
    <w:rsid w:val="00447168"/>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E96"/>
    <w:rsid w:val="00480FCF"/>
    <w:rsid w:val="00481726"/>
    <w:rsid w:val="00481F7A"/>
    <w:rsid w:val="0048241B"/>
    <w:rsid w:val="0048259E"/>
    <w:rsid w:val="004828AD"/>
    <w:rsid w:val="0048597E"/>
    <w:rsid w:val="00485C32"/>
    <w:rsid w:val="00485E02"/>
    <w:rsid w:val="0048603A"/>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1DE"/>
    <w:rsid w:val="004923E1"/>
    <w:rsid w:val="00492A69"/>
    <w:rsid w:val="004939B8"/>
    <w:rsid w:val="00493AA2"/>
    <w:rsid w:val="00494CCC"/>
    <w:rsid w:val="00495117"/>
    <w:rsid w:val="0049561A"/>
    <w:rsid w:val="00495C36"/>
    <w:rsid w:val="00496F05"/>
    <w:rsid w:val="00497026"/>
    <w:rsid w:val="0049728E"/>
    <w:rsid w:val="004978E3"/>
    <w:rsid w:val="00497E5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526"/>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4E7F"/>
    <w:rsid w:val="004C5B13"/>
    <w:rsid w:val="004C62A2"/>
    <w:rsid w:val="004C649B"/>
    <w:rsid w:val="004C6B25"/>
    <w:rsid w:val="004C77AB"/>
    <w:rsid w:val="004C79CB"/>
    <w:rsid w:val="004D14D8"/>
    <w:rsid w:val="004D2689"/>
    <w:rsid w:val="004D29D5"/>
    <w:rsid w:val="004D3236"/>
    <w:rsid w:val="004D338D"/>
    <w:rsid w:val="004D365C"/>
    <w:rsid w:val="004D37B1"/>
    <w:rsid w:val="004D3ABC"/>
    <w:rsid w:val="004D4059"/>
    <w:rsid w:val="004D4F3B"/>
    <w:rsid w:val="004D5271"/>
    <w:rsid w:val="004D5A8C"/>
    <w:rsid w:val="004D5B7A"/>
    <w:rsid w:val="004D63EE"/>
    <w:rsid w:val="004D6730"/>
    <w:rsid w:val="004D679B"/>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07AB5"/>
    <w:rsid w:val="00510216"/>
    <w:rsid w:val="00510A5D"/>
    <w:rsid w:val="00510D96"/>
    <w:rsid w:val="0051117B"/>
    <w:rsid w:val="005112DB"/>
    <w:rsid w:val="00511551"/>
    <w:rsid w:val="005124F3"/>
    <w:rsid w:val="00512A88"/>
    <w:rsid w:val="00512D3D"/>
    <w:rsid w:val="00513010"/>
    <w:rsid w:val="00514114"/>
    <w:rsid w:val="00514619"/>
    <w:rsid w:val="00514F6F"/>
    <w:rsid w:val="00517F6E"/>
    <w:rsid w:val="00520418"/>
    <w:rsid w:val="00521174"/>
    <w:rsid w:val="005213A0"/>
    <w:rsid w:val="00521A21"/>
    <w:rsid w:val="00521E35"/>
    <w:rsid w:val="00522314"/>
    <w:rsid w:val="00522478"/>
    <w:rsid w:val="00522690"/>
    <w:rsid w:val="00522BE1"/>
    <w:rsid w:val="005232D9"/>
    <w:rsid w:val="00524503"/>
    <w:rsid w:val="005248CD"/>
    <w:rsid w:val="00525244"/>
    <w:rsid w:val="0052546B"/>
    <w:rsid w:val="005274BF"/>
    <w:rsid w:val="00527CD1"/>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475BE"/>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575C9"/>
    <w:rsid w:val="005604EF"/>
    <w:rsid w:val="00560EA4"/>
    <w:rsid w:val="0056180C"/>
    <w:rsid w:val="005623CB"/>
    <w:rsid w:val="005628BA"/>
    <w:rsid w:val="00562E8B"/>
    <w:rsid w:val="00563634"/>
    <w:rsid w:val="0056388D"/>
    <w:rsid w:val="00563C9C"/>
    <w:rsid w:val="00564CFF"/>
    <w:rsid w:val="0056571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3E1"/>
    <w:rsid w:val="00580595"/>
    <w:rsid w:val="00580DFD"/>
    <w:rsid w:val="00581120"/>
    <w:rsid w:val="00581BF8"/>
    <w:rsid w:val="00581EF8"/>
    <w:rsid w:val="005826D3"/>
    <w:rsid w:val="005828CC"/>
    <w:rsid w:val="00582924"/>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0540"/>
    <w:rsid w:val="0059154F"/>
    <w:rsid w:val="00591C38"/>
    <w:rsid w:val="005927AF"/>
    <w:rsid w:val="00592893"/>
    <w:rsid w:val="0059337E"/>
    <w:rsid w:val="00593C9E"/>
    <w:rsid w:val="00594935"/>
    <w:rsid w:val="00594E38"/>
    <w:rsid w:val="0059504D"/>
    <w:rsid w:val="00595590"/>
    <w:rsid w:val="00596998"/>
    <w:rsid w:val="00596BBD"/>
    <w:rsid w:val="00597115"/>
    <w:rsid w:val="00597615"/>
    <w:rsid w:val="0059764B"/>
    <w:rsid w:val="005A0A62"/>
    <w:rsid w:val="005A1F63"/>
    <w:rsid w:val="005A2047"/>
    <w:rsid w:val="005A2117"/>
    <w:rsid w:val="005A389B"/>
    <w:rsid w:val="005A3EC3"/>
    <w:rsid w:val="005A522F"/>
    <w:rsid w:val="005A5368"/>
    <w:rsid w:val="005A5FEF"/>
    <w:rsid w:val="005A624E"/>
    <w:rsid w:val="005A6D61"/>
    <w:rsid w:val="005A7284"/>
    <w:rsid w:val="005A7B00"/>
    <w:rsid w:val="005A7DC4"/>
    <w:rsid w:val="005B0351"/>
    <w:rsid w:val="005B0AA3"/>
    <w:rsid w:val="005B0C19"/>
    <w:rsid w:val="005B138D"/>
    <w:rsid w:val="005B1925"/>
    <w:rsid w:val="005B265F"/>
    <w:rsid w:val="005B2783"/>
    <w:rsid w:val="005B40BC"/>
    <w:rsid w:val="005B4732"/>
    <w:rsid w:val="005B4C89"/>
    <w:rsid w:val="005B5241"/>
    <w:rsid w:val="005B5B88"/>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4C9D"/>
    <w:rsid w:val="005C51A9"/>
    <w:rsid w:val="005C5A74"/>
    <w:rsid w:val="005C61C3"/>
    <w:rsid w:val="005C6649"/>
    <w:rsid w:val="005C6933"/>
    <w:rsid w:val="005C7530"/>
    <w:rsid w:val="005C7F09"/>
    <w:rsid w:val="005C7F24"/>
    <w:rsid w:val="005D0511"/>
    <w:rsid w:val="005D053C"/>
    <w:rsid w:val="005D07E8"/>
    <w:rsid w:val="005D0F92"/>
    <w:rsid w:val="005D1616"/>
    <w:rsid w:val="005D2010"/>
    <w:rsid w:val="005D441B"/>
    <w:rsid w:val="005D4C9B"/>
    <w:rsid w:val="005D4E8E"/>
    <w:rsid w:val="005D5022"/>
    <w:rsid w:val="005D5163"/>
    <w:rsid w:val="005D536F"/>
    <w:rsid w:val="005D5687"/>
    <w:rsid w:val="005D5E87"/>
    <w:rsid w:val="005D5F35"/>
    <w:rsid w:val="005D66FD"/>
    <w:rsid w:val="005D6FB0"/>
    <w:rsid w:val="005E0822"/>
    <w:rsid w:val="005E0E8B"/>
    <w:rsid w:val="005E1177"/>
    <w:rsid w:val="005E199B"/>
    <w:rsid w:val="005E1D73"/>
    <w:rsid w:val="005E221C"/>
    <w:rsid w:val="005E34A5"/>
    <w:rsid w:val="005E3540"/>
    <w:rsid w:val="005E35DE"/>
    <w:rsid w:val="005E36EE"/>
    <w:rsid w:val="005E3C96"/>
    <w:rsid w:val="005E442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6853"/>
    <w:rsid w:val="005F72F9"/>
    <w:rsid w:val="00600A14"/>
    <w:rsid w:val="00600A7F"/>
    <w:rsid w:val="006011E7"/>
    <w:rsid w:val="00601E48"/>
    <w:rsid w:val="006020AE"/>
    <w:rsid w:val="0060251C"/>
    <w:rsid w:val="00603FF7"/>
    <w:rsid w:val="0060525F"/>
    <w:rsid w:val="006053B6"/>
    <w:rsid w:val="00605F60"/>
    <w:rsid w:val="006060C9"/>
    <w:rsid w:val="00606621"/>
    <w:rsid w:val="006066F9"/>
    <w:rsid w:val="00606804"/>
    <w:rsid w:val="00607563"/>
    <w:rsid w:val="00607BFF"/>
    <w:rsid w:val="006100CF"/>
    <w:rsid w:val="00610D6E"/>
    <w:rsid w:val="006111E8"/>
    <w:rsid w:val="00611424"/>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4DB6"/>
    <w:rsid w:val="00625085"/>
    <w:rsid w:val="00625529"/>
    <w:rsid w:val="00625820"/>
    <w:rsid w:val="00625FC9"/>
    <w:rsid w:val="00626022"/>
    <w:rsid w:val="00627C94"/>
    <w:rsid w:val="00631035"/>
    <w:rsid w:val="006314D0"/>
    <w:rsid w:val="0063189F"/>
    <w:rsid w:val="0063241E"/>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4E99"/>
    <w:rsid w:val="006469C8"/>
    <w:rsid w:val="00647385"/>
    <w:rsid w:val="006479E7"/>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3FF"/>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460D"/>
    <w:rsid w:val="006847BB"/>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14F"/>
    <w:rsid w:val="006B6495"/>
    <w:rsid w:val="006B7437"/>
    <w:rsid w:val="006B77B4"/>
    <w:rsid w:val="006B7D2D"/>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8EF"/>
    <w:rsid w:val="006E52A0"/>
    <w:rsid w:val="006E538C"/>
    <w:rsid w:val="006E5BE4"/>
    <w:rsid w:val="006E63F8"/>
    <w:rsid w:val="006E6A3A"/>
    <w:rsid w:val="006E73FB"/>
    <w:rsid w:val="006E7E0E"/>
    <w:rsid w:val="006F0D43"/>
    <w:rsid w:val="006F0DB2"/>
    <w:rsid w:val="006F0FCC"/>
    <w:rsid w:val="006F1518"/>
    <w:rsid w:val="006F1662"/>
    <w:rsid w:val="006F16F1"/>
    <w:rsid w:val="006F17F3"/>
    <w:rsid w:val="006F1C26"/>
    <w:rsid w:val="006F23CE"/>
    <w:rsid w:val="006F2829"/>
    <w:rsid w:val="006F287B"/>
    <w:rsid w:val="006F40F2"/>
    <w:rsid w:val="006F5CD5"/>
    <w:rsid w:val="006F6DA2"/>
    <w:rsid w:val="006F7D3E"/>
    <w:rsid w:val="00700808"/>
    <w:rsid w:val="00701230"/>
    <w:rsid w:val="0070144B"/>
    <w:rsid w:val="0070146F"/>
    <w:rsid w:val="00701570"/>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93A"/>
    <w:rsid w:val="00712DAF"/>
    <w:rsid w:val="00713B3E"/>
    <w:rsid w:val="00713F3F"/>
    <w:rsid w:val="007140E0"/>
    <w:rsid w:val="00714200"/>
    <w:rsid w:val="00714B99"/>
    <w:rsid w:val="00714BCA"/>
    <w:rsid w:val="00714D56"/>
    <w:rsid w:val="00715685"/>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287"/>
    <w:rsid w:val="0074545C"/>
    <w:rsid w:val="00745751"/>
    <w:rsid w:val="00745B04"/>
    <w:rsid w:val="00745D52"/>
    <w:rsid w:val="007461B7"/>
    <w:rsid w:val="00746729"/>
    <w:rsid w:val="0074690A"/>
    <w:rsid w:val="00746AD4"/>
    <w:rsid w:val="007502EB"/>
    <w:rsid w:val="00750A65"/>
    <w:rsid w:val="00750AAE"/>
    <w:rsid w:val="007513B5"/>
    <w:rsid w:val="0075146A"/>
    <w:rsid w:val="00751E34"/>
    <w:rsid w:val="0075245E"/>
    <w:rsid w:val="0075277B"/>
    <w:rsid w:val="0075304A"/>
    <w:rsid w:val="007532D5"/>
    <w:rsid w:val="00753A83"/>
    <w:rsid w:val="00753BB2"/>
    <w:rsid w:val="00754330"/>
    <w:rsid w:val="007545F6"/>
    <w:rsid w:val="0075477C"/>
    <w:rsid w:val="007553BE"/>
    <w:rsid w:val="00755F89"/>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5993"/>
    <w:rsid w:val="00776244"/>
    <w:rsid w:val="00776429"/>
    <w:rsid w:val="00776815"/>
    <w:rsid w:val="007768B5"/>
    <w:rsid w:val="007768FC"/>
    <w:rsid w:val="00776EB4"/>
    <w:rsid w:val="00777228"/>
    <w:rsid w:val="00777AD2"/>
    <w:rsid w:val="0078058C"/>
    <w:rsid w:val="007812F0"/>
    <w:rsid w:val="007813DA"/>
    <w:rsid w:val="0078178A"/>
    <w:rsid w:val="007818B5"/>
    <w:rsid w:val="00781B2F"/>
    <w:rsid w:val="007820CB"/>
    <w:rsid w:val="00782A7D"/>
    <w:rsid w:val="00782B3A"/>
    <w:rsid w:val="00783033"/>
    <w:rsid w:val="00783080"/>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51A5"/>
    <w:rsid w:val="007C5E39"/>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D7B09"/>
    <w:rsid w:val="007E00BC"/>
    <w:rsid w:val="007E0B38"/>
    <w:rsid w:val="007E1228"/>
    <w:rsid w:val="007E13BE"/>
    <w:rsid w:val="007E1DC1"/>
    <w:rsid w:val="007E20E6"/>
    <w:rsid w:val="007E20EB"/>
    <w:rsid w:val="007E2FB0"/>
    <w:rsid w:val="007E30DD"/>
    <w:rsid w:val="007E3902"/>
    <w:rsid w:val="007E39E8"/>
    <w:rsid w:val="007E41C1"/>
    <w:rsid w:val="007E51DE"/>
    <w:rsid w:val="007E53CE"/>
    <w:rsid w:val="007E62B7"/>
    <w:rsid w:val="007E6F29"/>
    <w:rsid w:val="007E7106"/>
    <w:rsid w:val="007E7195"/>
    <w:rsid w:val="007F1005"/>
    <w:rsid w:val="007F150C"/>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CB7"/>
    <w:rsid w:val="00805342"/>
    <w:rsid w:val="008059EB"/>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E08"/>
    <w:rsid w:val="00823D0E"/>
    <w:rsid w:val="00823E71"/>
    <w:rsid w:val="00824296"/>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6994"/>
    <w:rsid w:val="008373C9"/>
    <w:rsid w:val="008373D0"/>
    <w:rsid w:val="00837404"/>
    <w:rsid w:val="00837949"/>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93C"/>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30"/>
    <w:rsid w:val="00884CBC"/>
    <w:rsid w:val="00884F85"/>
    <w:rsid w:val="00884FFB"/>
    <w:rsid w:val="008852C1"/>
    <w:rsid w:val="00885662"/>
    <w:rsid w:val="00885AA2"/>
    <w:rsid w:val="00886E8C"/>
    <w:rsid w:val="00887622"/>
    <w:rsid w:val="00887F4A"/>
    <w:rsid w:val="00890F41"/>
    <w:rsid w:val="00891E05"/>
    <w:rsid w:val="008924C5"/>
    <w:rsid w:val="0089375B"/>
    <w:rsid w:val="0089395D"/>
    <w:rsid w:val="00893B29"/>
    <w:rsid w:val="00893B52"/>
    <w:rsid w:val="00893D19"/>
    <w:rsid w:val="008943D1"/>
    <w:rsid w:val="00894656"/>
    <w:rsid w:val="00894C21"/>
    <w:rsid w:val="00894D87"/>
    <w:rsid w:val="00894E6B"/>
    <w:rsid w:val="0089576D"/>
    <w:rsid w:val="0089623C"/>
    <w:rsid w:val="00896316"/>
    <w:rsid w:val="00896CDF"/>
    <w:rsid w:val="00896F52"/>
    <w:rsid w:val="00897251"/>
    <w:rsid w:val="008972BD"/>
    <w:rsid w:val="00897B83"/>
    <w:rsid w:val="008A0764"/>
    <w:rsid w:val="008A0CC1"/>
    <w:rsid w:val="008A10DB"/>
    <w:rsid w:val="008A1FB5"/>
    <w:rsid w:val="008A2D9A"/>
    <w:rsid w:val="008A3D06"/>
    <w:rsid w:val="008A4495"/>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644"/>
    <w:rsid w:val="008C2928"/>
    <w:rsid w:val="008C2CCB"/>
    <w:rsid w:val="008C30A6"/>
    <w:rsid w:val="008C32D0"/>
    <w:rsid w:val="008C416E"/>
    <w:rsid w:val="008C5607"/>
    <w:rsid w:val="008C5664"/>
    <w:rsid w:val="008C615F"/>
    <w:rsid w:val="008C6957"/>
    <w:rsid w:val="008C6AC6"/>
    <w:rsid w:val="008D047E"/>
    <w:rsid w:val="008D0E6C"/>
    <w:rsid w:val="008D1738"/>
    <w:rsid w:val="008D190E"/>
    <w:rsid w:val="008D1BAC"/>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18E"/>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5C"/>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2EF"/>
    <w:rsid w:val="0090673E"/>
    <w:rsid w:val="00906802"/>
    <w:rsid w:val="00906AB7"/>
    <w:rsid w:val="00907D0D"/>
    <w:rsid w:val="0091044F"/>
    <w:rsid w:val="00910DB6"/>
    <w:rsid w:val="00911217"/>
    <w:rsid w:val="0091142A"/>
    <w:rsid w:val="00911BAB"/>
    <w:rsid w:val="00911D0F"/>
    <w:rsid w:val="00911D7D"/>
    <w:rsid w:val="009123CD"/>
    <w:rsid w:val="00912414"/>
    <w:rsid w:val="00914224"/>
    <w:rsid w:val="00914689"/>
    <w:rsid w:val="00914921"/>
    <w:rsid w:val="009149CA"/>
    <w:rsid w:val="00914B10"/>
    <w:rsid w:val="009152A6"/>
    <w:rsid w:val="00915471"/>
    <w:rsid w:val="00915940"/>
    <w:rsid w:val="0091603C"/>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4D4"/>
    <w:rsid w:val="00926E82"/>
    <w:rsid w:val="0092789A"/>
    <w:rsid w:val="009300B3"/>
    <w:rsid w:val="0093065A"/>
    <w:rsid w:val="00930ADA"/>
    <w:rsid w:val="00930BA0"/>
    <w:rsid w:val="00930D45"/>
    <w:rsid w:val="009316A8"/>
    <w:rsid w:val="00931C06"/>
    <w:rsid w:val="00931D60"/>
    <w:rsid w:val="00931E80"/>
    <w:rsid w:val="00931F6D"/>
    <w:rsid w:val="009324F3"/>
    <w:rsid w:val="009327EB"/>
    <w:rsid w:val="00932889"/>
    <w:rsid w:val="009332A5"/>
    <w:rsid w:val="00933414"/>
    <w:rsid w:val="00933444"/>
    <w:rsid w:val="009334CB"/>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D1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749"/>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2C8E"/>
    <w:rsid w:val="00973D39"/>
    <w:rsid w:val="00974615"/>
    <w:rsid w:val="0097522E"/>
    <w:rsid w:val="0097549D"/>
    <w:rsid w:val="009754F3"/>
    <w:rsid w:val="009756A7"/>
    <w:rsid w:val="00975AC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334"/>
    <w:rsid w:val="009826E2"/>
    <w:rsid w:val="00982A11"/>
    <w:rsid w:val="00982B35"/>
    <w:rsid w:val="00982D4A"/>
    <w:rsid w:val="0098323D"/>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A1A"/>
    <w:rsid w:val="009A2C7E"/>
    <w:rsid w:val="009A355E"/>
    <w:rsid w:val="009A3A8E"/>
    <w:rsid w:val="009A437B"/>
    <w:rsid w:val="009A43DB"/>
    <w:rsid w:val="009A4AFD"/>
    <w:rsid w:val="009A537C"/>
    <w:rsid w:val="009A6708"/>
    <w:rsid w:val="009A73C1"/>
    <w:rsid w:val="009A7731"/>
    <w:rsid w:val="009B022F"/>
    <w:rsid w:val="009B05A5"/>
    <w:rsid w:val="009B0648"/>
    <w:rsid w:val="009B0730"/>
    <w:rsid w:val="009B0ADA"/>
    <w:rsid w:val="009B2B2D"/>
    <w:rsid w:val="009B32DE"/>
    <w:rsid w:val="009B35CF"/>
    <w:rsid w:val="009B4142"/>
    <w:rsid w:val="009B4437"/>
    <w:rsid w:val="009B452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1FFD"/>
    <w:rsid w:val="009D2786"/>
    <w:rsid w:val="009D2E36"/>
    <w:rsid w:val="009D3600"/>
    <w:rsid w:val="009D3E34"/>
    <w:rsid w:val="009D3F31"/>
    <w:rsid w:val="009D485D"/>
    <w:rsid w:val="009D4E1C"/>
    <w:rsid w:val="009D4E7E"/>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E45"/>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7CF"/>
    <w:rsid w:val="009F5C37"/>
    <w:rsid w:val="009F6110"/>
    <w:rsid w:val="009F65DD"/>
    <w:rsid w:val="009F6667"/>
    <w:rsid w:val="009F7FF3"/>
    <w:rsid w:val="00A00C56"/>
    <w:rsid w:val="00A00E35"/>
    <w:rsid w:val="00A00F67"/>
    <w:rsid w:val="00A014F3"/>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02"/>
    <w:rsid w:val="00A100E5"/>
    <w:rsid w:val="00A10734"/>
    <w:rsid w:val="00A1079C"/>
    <w:rsid w:val="00A10C72"/>
    <w:rsid w:val="00A11B00"/>
    <w:rsid w:val="00A11E5E"/>
    <w:rsid w:val="00A12160"/>
    <w:rsid w:val="00A12E34"/>
    <w:rsid w:val="00A13BFE"/>
    <w:rsid w:val="00A13CA5"/>
    <w:rsid w:val="00A13EAD"/>
    <w:rsid w:val="00A1485E"/>
    <w:rsid w:val="00A14CAA"/>
    <w:rsid w:val="00A15123"/>
    <w:rsid w:val="00A1527B"/>
    <w:rsid w:val="00A15EA7"/>
    <w:rsid w:val="00A162E3"/>
    <w:rsid w:val="00A16E3D"/>
    <w:rsid w:val="00A17713"/>
    <w:rsid w:val="00A2040A"/>
    <w:rsid w:val="00A20FF2"/>
    <w:rsid w:val="00A21296"/>
    <w:rsid w:val="00A2182A"/>
    <w:rsid w:val="00A21983"/>
    <w:rsid w:val="00A222C2"/>
    <w:rsid w:val="00A22F14"/>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4C2"/>
    <w:rsid w:val="00A33BF5"/>
    <w:rsid w:val="00A34402"/>
    <w:rsid w:val="00A345BA"/>
    <w:rsid w:val="00A355B3"/>
    <w:rsid w:val="00A404E2"/>
    <w:rsid w:val="00A4088E"/>
    <w:rsid w:val="00A40D1B"/>
    <w:rsid w:val="00A4136E"/>
    <w:rsid w:val="00A4144F"/>
    <w:rsid w:val="00A41701"/>
    <w:rsid w:val="00A41DF6"/>
    <w:rsid w:val="00A42150"/>
    <w:rsid w:val="00A42812"/>
    <w:rsid w:val="00A42C13"/>
    <w:rsid w:val="00A43976"/>
    <w:rsid w:val="00A43BDE"/>
    <w:rsid w:val="00A43C8E"/>
    <w:rsid w:val="00A457CD"/>
    <w:rsid w:val="00A45E14"/>
    <w:rsid w:val="00A46F18"/>
    <w:rsid w:val="00A471A5"/>
    <w:rsid w:val="00A474D4"/>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66A"/>
    <w:rsid w:val="00A8594F"/>
    <w:rsid w:val="00A85ADB"/>
    <w:rsid w:val="00A861FF"/>
    <w:rsid w:val="00A86728"/>
    <w:rsid w:val="00A86A5A"/>
    <w:rsid w:val="00A87B21"/>
    <w:rsid w:val="00A91871"/>
    <w:rsid w:val="00A91A7C"/>
    <w:rsid w:val="00A91ACC"/>
    <w:rsid w:val="00A92C47"/>
    <w:rsid w:val="00A931C2"/>
    <w:rsid w:val="00A93EEF"/>
    <w:rsid w:val="00A95621"/>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3219"/>
    <w:rsid w:val="00AA500C"/>
    <w:rsid w:val="00AA51FA"/>
    <w:rsid w:val="00AA51FF"/>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62C3"/>
    <w:rsid w:val="00AB6BD3"/>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1047"/>
    <w:rsid w:val="00AD2EA4"/>
    <w:rsid w:val="00AD3DC5"/>
    <w:rsid w:val="00AD3E72"/>
    <w:rsid w:val="00AD3F7B"/>
    <w:rsid w:val="00AD405C"/>
    <w:rsid w:val="00AD41DD"/>
    <w:rsid w:val="00AD523D"/>
    <w:rsid w:val="00AD55F7"/>
    <w:rsid w:val="00AD5F1E"/>
    <w:rsid w:val="00AD614D"/>
    <w:rsid w:val="00AD6714"/>
    <w:rsid w:val="00AD67E0"/>
    <w:rsid w:val="00AD77FF"/>
    <w:rsid w:val="00AD783B"/>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1DD0"/>
    <w:rsid w:val="00AF298A"/>
    <w:rsid w:val="00AF2A3C"/>
    <w:rsid w:val="00AF2E66"/>
    <w:rsid w:val="00AF2F4C"/>
    <w:rsid w:val="00AF3BAC"/>
    <w:rsid w:val="00AF437E"/>
    <w:rsid w:val="00AF4B12"/>
    <w:rsid w:val="00AF57FC"/>
    <w:rsid w:val="00AF5E39"/>
    <w:rsid w:val="00AF6EC8"/>
    <w:rsid w:val="00AF7313"/>
    <w:rsid w:val="00AF74AC"/>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10E"/>
    <w:rsid w:val="00B32482"/>
    <w:rsid w:val="00B32F31"/>
    <w:rsid w:val="00B3327A"/>
    <w:rsid w:val="00B33C03"/>
    <w:rsid w:val="00B33E50"/>
    <w:rsid w:val="00B33EBF"/>
    <w:rsid w:val="00B34C96"/>
    <w:rsid w:val="00B35788"/>
    <w:rsid w:val="00B36A38"/>
    <w:rsid w:val="00B377B5"/>
    <w:rsid w:val="00B37B5E"/>
    <w:rsid w:val="00B40127"/>
    <w:rsid w:val="00B4058D"/>
    <w:rsid w:val="00B409CF"/>
    <w:rsid w:val="00B41841"/>
    <w:rsid w:val="00B423F6"/>
    <w:rsid w:val="00B42824"/>
    <w:rsid w:val="00B42AD7"/>
    <w:rsid w:val="00B42B2F"/>
    <w:rsid w:val="00B42CAE"/>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661"/>
    <w:rsid w:val="00B93AB3"/>
    <w:rsid w:val="00B9450A"/>
    <w:rsid w:val="00B94598"/>
    <w:rsid w:val="00B94B39"/>
    <w:rsid w:val="00B9537D"/>
    <w:rsid w:val="00B957AA"/>
    <w:rsid w:val="00B959C6"/>
    <w:rsid w:val="00B959DC"/>
    <w:rsid w:val="00B9631E"/>
    <w:rsid w:val="00B96E6E"/>
    <w:rsid w:val="00B97259"/>
    <w:rsid w:val="00B97338"/>
    <w:rsid w:val="00B977A1"/>
    <w:rsid w:val="00B97F12"/>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79"/>
    <w:rsid w:val="00BB5991"/>
    <w:rsid w:val="00BB59C6"/>
    <w:rsid w:val="00BB5FF1"/>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30A1"/>
    <w:rsid w:val="00BD418A"/>
    <w:rsid w:val="00BD4215"/>
    <w:rsid w:val="00BD4D5C"/>
    <w:rsid w:val="00BD62C7"/>
    <w:rsid w:val="00BD670D"/>
    <w:rsid w:val="00BD6B66"/>
    <w:rsid w:val="00BD6CE2"/>
    <w:rsid w:val="00BD77E9"/>
    <w:rsid w:val="00BE10CC"/>
    <w:rsid w:val="00BE1182"/>
    <w:rsid w:val="00BE2978"/>
    <w:rsid w:val="00BE3564"/>
    <w:rsid w:val="00BE35C0"/>
    <w:rsid w:val="00BE52E9"/>
    <w:rsid w:val="00BE6913"/>
    <w:rsid w:val="00BE7013"/>
    <w:rsid w:val="00BE72E3"/>
    <w:rsid w:val="00BE7D9F"/>
    <w:rsid w:val="00BE7E62"/>
    <w:rsid w:val="00BF00BD"/>
    <w:rsid w:val="00BF0BCF"/>
    <w:rsid w:val="00BF145E"/>
    <w:rsid w:val="00BF14EA"/>
    <w:rsid w:val="00BF1746"/>
    <w:rsid w:val="00BF2BA0"/>
    <w:rsid w:val="00BF2D02"/>
    <w:rsid w:val="00BF2F3D"/>
    <w:rsid w:val="00BF3C4A"/>
    <w:rsid w:val="00BF48CE"/>
    <w:rsid w:val="00BF4BE5"/>
    <w:rsid w:val="00BF5118"/>
    <w:rsid w:val="00BF5AD7"/>
    <w:rsid w:val="00BF5C9D"/>
    <w:rsid w:val="00BF6015"/>
    <w:rsid w:val="00BF6FE3"/>
    <w:rsid w:val="00BF72EF"/>
    <w:rsid w:val="00BF7572"/>
    <w:rsid w:val="00BF75E2"/>
    <w:rsid w:val="00BF76BE"/>
    <w:rsid w:val="00BF7769"/>
    <w:rsid w:val="00C0067B"/>
    <w:rsid w:val="00C006BA"/>
    <w:rsid w:val="00C00A5C"/>
    <w:rsid w:val="00C0191E"/>
    <w:rsid w:val="00C02447"/>
    <w:rsid w:val="00C02676"/>
    <w:rsid w:val="00C02D44"/>
    <w:rsid w:val="00C02E00"/>
    <w:rsid w:val="00C0348C"/>
    <w:rsid w:val="00C03A61"/>
    <w:rsid w:val="00C03BE9"/>
    <w:rsid w:val="00C0460B"/>
    <w:rsid w:val="00C04A88"/>
    <w:rsid w:val="00C04C9C"/>
    <w:rsid w:val="00C04DE4"/>
    <w:rsid w:val="00C04F89"/>
    <w:rsid w:val="00C052AD"/>
    <w:rsid w:val="00C054F3"/>
    <w:rsid w:val="00C05907"/>
    <w:rsid w:val="00C05DCF"/>
    <w:rsid w:val="00C063E0"/>
    <w:rsid w:val="00C075D2"/>
    <w:rsid w:val="00C0785A"/>
    <w:rsid w:val="00C10465"/>
    <w:rsid w:val="00C10470"/>
    <w:rsid w:val="00C10BD7"/>
    <w:rsid w:val="00C10C1E"/>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130"/>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10B"/>
    <w:rsid w:val="00C46201"/>
    <w:rsid w:val="00C4681A"/>
    <w:rsid w:val="00C469EC"/>
    <w:rsid w:val="00C46A6B"/>
    <w:rsid w:val="00C46CD8"/>
    <w:rsid w:val="00C47010"/>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6E3"/>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CF3"/>
    <w:rsid w:val="00C75E4E"/>
    <w:rsid w:val="00C75F84"/>
    <w:rsid w:val="00C76100"/>
    <w:rsid w:val="00C767CF"/>
    <w:rsid w:val="00C76931"/>
    <w:rsid w:val="00C776CE"/>
    <w:rsid w:val="00C776DF"/>
    <w:rsid w:val="00C77D69"/>
    <w:rsid w:val="00C808D7"/>
    <w:rsid w:val="00C80A26"/>
    <w:rsid w:val="00C80A79"/>
    <w:rsid w:val="00C816ED"/>
    <w:rsid w:val="00C81DB3"/>
    <w:rsid w:val="00C81DDC"/>
    <w:rsid w:val="00C8270F"/>
    <w:rsid w:val="00C834D1"/>
    <w:rsid w:val="00C836BB"/>
    <w:rsid w:val="00C8406D"/>
    <w:rsid w:val="00C84D99"/>
    <w:rsid w:val="00C85202"/>
    <w:rsid w:val="00C85F63"/>
    <w:rsid w:val="00C8784F"/>
    <w:rsid w:val="00C87B5F"/>
    <w:rsid w:val="00C9018E"/>
    <w:rsid w:val="00C90FF6"/>
    <w:rsid w:val="00C91149"/>
    <w:rsid w:val="00C91661"/>
    <w:rsid w:val="00C9192F"/>
    <w:rsid w:val="00C924CA"/>
    <w:rsid w:val="00C9303C"/>
    <w:rsid w:val="00C94611"/>
    <w:rsid w:val="00C94EA0"/>
    <w:rsid w:val="00C94F88"/>
    <w:rsid w:val="00C95173"/>
    <w:rsid w:val="00C954BF"/>
    <w:rsid w:val="00C9572D"/>
    <w:rsid w:val="00C96363"/>
    <w:rsid w:val="00C9723D"/>
    <w:rsid w:val="00C97CF7"/>
    <w:rsid w:val="00C97F4F"/>
    <w:rsid w:val="00CA0594"/>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74E"/>
    <w:rsid w:val="00CC4826"/>
    <w:rsid w:val="00CC488E"/>
    <w:rsid w:val="00CC4BEE"/>
    <w:rsid w:val="00CC5B12"/>
    <w:rsid w:val="00CC5D90"/>
    <w:rsid w:val="00CC620E"/>
    <w:rsid w:val="00CC6B56"/>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59A"/>
    <w:rsid w:val="00CE5920"/>
    <w:rsid w:val="00CE5C5E"/>
    <w:rsid w:val="00CE7DA3"/>
    <w:rsid w:val="00CF0123"/>
    <w:rsid w:val="00CF097F"/>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10"/>
    <w:rsid w:val="00D0046C"/>
    <w:rsid w:val="00D00771"/>
    <w:rsid w:val="00D007C9"/>
    <w:rsid w:val="00D0103C"/>
    <w:rsid w:val="00D017D7"/>
    <w:rsid w:val="00D0181E"/>
    <w:rsid w:val="00D01FB7"/>
    <w:rsid w:val="00D021DA"/>
    <w:rsid w:val="00D0276F"/>
    <w:rsid w:val="00D02AE8"/>
    <w:rsid w:val="00D02E71"/>
    <w:rsid w:val="00D0341A"/>
    <w:rsid w:val="00D03535"/>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57"/>
    <w:rsid w:val="00D16F7B"/>
    <w:rsid w:val="00D16FD3"/>
    <w:rsid w:val="00D17320"/>
    <w:rsid w:val="00D175D0"/>
    <w:rsid w:val="00D2128B"/>
    <w:rsid w:val="00D21489"/>
    <w:rsid w:val="00D21BA5"/>
    <w:rsid w:val="00D21F10"/>
    <w:rsid w:val="00D223A6"/>
    <w:rsid w:val="00D22CF8"/>
    <w:rsid w:val="00D22D51"/>
    <w:rsid w:val="00D234E4"/>
    <w:rsid w:val="00D24252"/>
    <w:rsid w:val="00D24B9F"/>
    <w:rsid w:val="00D259A0"/>
    <w:rsid w:val="00D25BA4"/>
    <w:rsid w:val="00D260FA"/>
    <w:rsid w:val="00D26313"/>
    <w:rsid w:val="00D26504"/>
    <w:rsid w:val="00D267BA"/>
    <w:rsid w:val="00D2696C"/>
    <w:rsid w:val="00D26B70"/>
    <w:rsid w:val="00D2740D"/>
    <w:rsid w:val="00D303AB"/>
    <w:rsid w:val="00D307A7"/>
    <w:rsid w:val="00D30ABD"/>
    <w:rsid w:val="00D30EA3"/>
    <w:rsid w:val="00D31A8B"/>
    <w:rsid w:val="00D31BF6"/>
    <w:rsid w:val="00D31E6B"/>
    <w:rsid w:val="00D334DB"/>
    <w:rsid w:val="00D34151"/>
    <w:rsid w:val="00D34449"/>
    <w:rsid w:val="00D35F51"/>
    <w:rsid w:val="00D36472"/>
    <w:rsid w:val="00D37619"/>
    <w:rsid w:val="00D404C8"/>
    <w:rsid w:val="00D40B2C"/>
    <w:rsid w:val="00D41130"/>
    <w:rsid w:val="00D41373"/>
    <w:rsid w:val="00D418CA"/>
    <w:rsid w:val="00D41B65"/>
    <w:rsid w:val="00D41CB1"/>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9EB"/>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034"/>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523"/>
    <w:rsid w:val="00D8659C"/>
    <w:rsid w:val="00D86701"/>
    <w:rsid w:val="00D86740"/>
    <w:rsid w:val="00D86BAF"/>
    <w:rsid w:val="00D86C7C"/>
    <w:rsid w:val="00D87067"/>
    <w:rsid w:val="00D87AAB"/>
    <w:rsid w:val="00D87B09"/>
    <w:rsid w:val="00D87B9E"/>
    <w:rsid w:val="00D9029A"/>
    <w:rsid w:val="00D9040B"/>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6DC"/>
    <w:rsid w:val="00DA083F"/>
    <w:rsid w:val="00DA0884"/>
    <w:rsid w:val="00DA0AD5"/>
    <w:rsid w:val="00DA11AE"/>
    <w:rsid w:val="00DA1292"/>
    <w:rsid w:val="00DA2545"/>
    <w:rsid w:val="00DA2A3B"/>
    <w:rsid w:val="00DA2EF5"/>
    <w:rsid w:val="00DA35D2"/>
    <w:rsid w:val="00DA4013"/>
    <w:rsid w:val="00DA412C"/>
    <w:rsid w:val="00DA4643"/>
    <w:rsid w:val="00DA502B"/>
    <w:rsid w:val="00DA614A"/>
    <w:rsid w:val="00DA61A1"/>
    <w:rsid w:val="00DA6347"/>
    <w:rsid w:val="00DA6C8E"/>
    <w:rsid w:val="00DA7177"/>
    <w:rsid w:val="00DA7AA7"/>
    <w:rsid w:val="00DA7CB2"/>
    <w:rsid w:val="00DA7D84"/>
    <w:rsid w:val="00DB0412"/>
    <w:rsid w:val="00DB0B04"/>
    <w:rsid w:val="00DB1263"/>
    <w:rsid w:val="00DB1E16"/>
    <w:rsid w:val="00DB1FB2"/>
    <w:rsid w:val="00DB2784"/>
    <w:rsid w:val="00DB2D3E"/>
    <w:rsid w:val="00DB2E13"/>
    <w:rsid w:val="00DB2F8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17CB"/>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3E16"/>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165"/>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09C"/>
    <w:rsid w:val="00E166AC"/>
    <w:rsid w:val="00E16A04"/>
    <w:rsid w:val="00E17F0F"/>
    <w:rsid w:val="00E20F62"/>
    <w:rsid w:val="00E20FA0"/>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4A05"/>
    <w:rsid w:val="00E358E3"/>
    <w:rsid w:val="00E35BC2"/>
    <w:rsid w:val="00E35D35"/>
    <w:rsid w:val="00E36150"/>
    <w:rsid w:val="00E36CFD"/>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A4D"/>
    <w:rsid w:val="00E61D00"/>
    <w:rsid w:val="00E627E6"/>
    <w:rsid w:val="00E633CC"/>
    <w:rsid w:val="00E648C1"/>
    <w:rsid w:val="00E64E79"/>
    <w:rsid w:val="00E657DA"/>
    <w:rsid w:val="00E66282"/>
    <w:rsid w:val="00E66344"/>
    <w:rsid w:val="00E66431"/>
    <w:rsid w:val="00E6699C"/>
    <w:rsid w:val="00E66A20"/>
    <w:rsid w:val="00E677E4"/>
    <w:rsid w:val="00E67D58"/>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784C"/>
    <w:rsid w:val="00E805B0"/>
    <w:rsid w:val="00E80AFF"/>
    <w:rsid w:val="00E81A68"/>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2D0"/>
    <w:rsid w:val="00EC45B6"/>
    <w:rsid w:val="00EC4883"/>
    <w:rsid w:val="00EC5D7A"/>
    <w:rsid w:val="00EC73CA"/>
    <w:rsid w:val="00EC7893"/>
    <w:rsid w:val="00EC7C83"/>
    <w:rsid w:val="00ED02F8"/>
    <w:rsid w:val="00ED1078"/>
    <w:rsid w:val="00ED11D3"/>
    <w:rsid w:val="00ED184E"/>
    <w:rsid w:val="00ED2452"/>
    <w:rsid w:val="00ED24F8"/>
    <w:rsid w:val="00ED3346"/>
    <w:rsid w:val="00ED38FE"/>
    <w:rsid w:val="00ED3CBB"/>
    <w:rsid w:val="00ED3FCE"/>
    <w:rsid w:val="00ED4070"/>
    <w:rsid w:val="00ED4570"/>
    <w:rsid w:val="00ED457D"/>
    <w:rsid w:val="00ED4922"/>
    <w:rsid w:val="00ED4E49"/>
    <w:rsid w:val="00ED4F83"/>
    <w:rsid w:val="00ED506A"/>
    <w:rsid w:val="00ED5165"/>
    <w:rsid w:val="00ED53B8"/>
    <w:rsid w:val="00ED60DD"/>
    <w:rsid w:val="00ED6247"/>
    <w:rsid w:val="00ED661A"/>
    <w:rsid w:val="00ED6977"/>
    <w:rsid w:val="00ED77AB"/>
    <w:rsid w:val="00ED7AA0"/>
    <w:rsid w:val="00ED7F3C"/>
    <w:rsid w:val="00EE08D2"/>
    <w:rsid w:val="00EE0A8E"/>
    <w:rsid w:val="00EE12D7"/>
    <w:rsid w:val="00EE1785"/>
    <w:rsid w:val="00EE1EFC"/>
    <w:rsid w:val="00EE1FC6"/>
    <w:rsid w:val="00EE1FF9"/>
    <w:rsid w:val="00EE2124"/>
    <w:rsid w:val="00EE2624"/>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09A"/>
    <w:rsid w:val="00F32ACE"/>
    <w:rsid w:val="00F32B02"/>
    <w:rsid w:val="00F32C69"/>
    <w:rsid w:val="00F32E55"/>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82F"/>
    <w:rsid w:val="00F50B45"/>
    <w:rsid w:val="00F52651"/>
    <w:rsid w:val="00F5311D"/>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2AFE"/>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326A"/>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386"/>
    <w:rsid w:val="00FB3439"/>
    <w:rsid w:val="00FB3E50"/>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3CD7"/>
    <w:rsid w:val="00FC4017"/>
    <w:rsid w:val="00FC4227"/>
    <w:rsid w:val="00FC49BB"/>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148F"/>
    <w:rsid w:val="00FE157E"/>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 w:val="028B3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238A5"/>
  <w15:docId w15:val="{61C7AFF6-C761-4116-8512-378371A52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749"/>
    <w:rPr>
      <w:rFonts w:ascii="Times New Roman" w:eastAsia="Times New Roman" w:hAnsi="Times New Roman"/>
      <w:szCs w:val="24"/>
      <w:lang w:eastAsia="en-US"/>
    </w:rPr>
  </w:style>
  <w:style w:type="paragraph" w:styleId="1">
    <w:name w:val="heading 1"/>
    <w:basedOn w:val="a"/>
    <w:next w:val="a0"/>
    <w:link w:val="10"/>
    <w:uiPriority w:val="9"/>
    <w:qFormat/>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autoRedefine/>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rPr>
      <w:b/>
      <w:bCs/>
    </w:rPr>
  </w:style>
  <w:style w:type="table" w:styleId="af8">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nhideWhenUsed/>
    <w:qFormat/>
    <w:rPr>
      <w:sz w:val="21"/>
      <w:szCs w:val="21"/>
    </w:rPr>
  </w:style>
  <w:style w:type="character" w:customStyle="1" w:styleId="10">
    <w:name w:val="标题 1 字符"/>
    <w:link w:val="1"/>
    <w:uiPriority w:val="9"/>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rPr>
      <w:rFonts w:ascii="Times New Roman" w:eastAsia="MS Mincho" w:hAnsi="Times New Roman" w:cs="Times New Roman"/>
      <w:kern w:val="0"/>
      <w:sz w:val="20"/>
      <w:szCs w:val="24"/>
      <w:lang w:val="zh-CN" w:eastAsia="en-US"/>
    </w:rPr>
  </w:style>
  <w:style w:type="character" w:customStyle="1" w:styleId="af4">
    <w:name w:val="页眉 字符"/>
    <w:link w:val="af3"/>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basedOn w:val="a"/>
    <w:link w:val="afd"/>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Pr>
      <w:rFonts w:ascii="Times New Roman" w:hAnsi="Times New Roman"/>
      <w:b/>
      <w:iCs/>
      <w:szCs w:val="18"/>
      <w:lang w:eastAsia="en-US"/>
    </w:rPr>
  </w:style>
  <w:style w:type="character" w:customStyle="1" w:styleId="afd">
    <w:name w:val="列表段落 字符"/>
    <w:link w:val="afc"/>
    <w:uiPriority w:val="34"/>
    <w:qFormat/>
    <w:rPr>
      <w:kern w:val="2"/>
      <w:sz w:val="21"/>
      <w:szCs w:val="22"/>
    </w:rPr>
  </w:style>
  <w:style w:type="character" w:customStyle="1" w:styleId="ZGSM">
    <w:name w:val="ZGSM"/>
  </w:style>
  <w:style w:type="character" w:customStyle="1" w:styleId="ac">
    <w:name w:val="日期 字符"/>
    <w:link w:val="ab"/>
    <w:uiPriority w:val="99"/>
    <w:semiHidden/>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rPr>
      <w:rFonts w:ascii="Times New Roman" w:eastAsia="Times New Roman" w:hAnsi="Times New Roman"/>
      <w:szCs w:val="24"/>
      <w:lang w:eastAsia="en-US"/>
    </w:rPr>
  </w:style>
  <w:style w:type="character" w:customStyle="1" w:styleId="af7">
    <w:name w:val="批注主题 字符"/>
    <w:link w:val="af6"/>
    <w:uiPriority w:val="99"/>
    <w:semiHidden/>
    <w:rPr>
      <w:rFonts w:ascii="Times New Roman" w:eastAsia="Times New Roman" w:hAnsi="Times New Roman"/>
      <w:b/>
      <w:bCs/>
      <w:szCs w:val="24"/>
      <w:lang w:eastAsia="en-US"/>
    </w:rPr>
  </w:style>
  <w:style w:type="character" w:customStyle="1" w:styleId="afe">
    <w:name w:val="列出段落 字符"/>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ascii="Times New Roman" w:eastAsia="Times New Roman" w:hAnsi="Times New Roman"/>
      <w:szCs w:val="24"/>
      <w:lang w:eastAsia="en-US"/>
    </w:rPr>
  </w:style>
  <w:style w:type="paragraph" w:customStyle="1" w:styleId="ListParagraph1">
    <w:name w:val="List Paragraph1"/>
    <w:basedOn w:val="a"/>
    <w:link w:val="aff0"/>
    <w:uiPriority w:val="34"/>
    <w:qFormat/>
    <w:pPr>
      <w:ind w:left="720"/>
      <w:contextualSpacing/>
    </w:pPr>
    <w:rPr>
      <w:sz w:val="24"/>
      <w:lang w:eastAsia="zh-CN"/>
    </w:rPr>
  </w:style>
  <w:style w:type="character" w:customStyle="1" w:styleId="B1Char">
    <w:name w:val="B1 Char"/>
    <w:qFormat/>
    <w:rPr>
      <w:rFonts w:eastAsia="Times New Roman"/>
    </w:rPr>
  </w:style>
  <w:style w:type="character" w:customStyle="1" w:styleId="aff0">
    <w:name w:val="清單段落 字元"/>
    <w:link w:val="ListParagraph1"/>
    <w:uiPriority w:val="34"/>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80265">
      <w:bodyDiv w:val="1"/>
      <w:marLeft w:val="0"/>
      <w:marRight w:val="0"/>
      <w:marTop w:val="0"/>
      <w:marBottom w:val="0"/>
      <w:divBdr>
        <w:top w:val="none" w:sz="0" w:space="0" w:color="auto"/>
        <w:left w:val="none" w:sz="0" w:space="0" w:color="auto"/>
        <w:bottom w:val="none" w:sz="0" w:space="0" w:color="auto"/>
        <w:right w:val="none" w:sz="0" w:space="0" w:color="auto"/>
      </w:divBdr>
    </w:div>
    <w:div w:id="198054444">
      <w:bodyDiv w:val="1"/>
      <w:marLeft w:val="0"/>
      <w:marRight w:val="0"/>
      <w:marTop w:val="0"/>
      <w:marBottom w:val="0"/>
      <w:divBdr>
        <w:top w:val="none" w:sz="0" w:space="0" w:color="auto"/>
        <w:left w:val="none" w:sz="0" w:space="0" w:color="auto"/>
        <w:bottom w:val="none" w:sz="0" w:space="0" w:color="auto"/>
        <w:right w:val="none" w:sz="0" w:space="0" w:color="auto"/>
      </w:divBdr>
    </w:div>
    <w:div w:id="200214729">
      <w:bodyDiv w:val="1"/>
      <w:marLeft w:val="0"/>
      <w:marRight w:val="0"/>
      <w:marTop w:val="0"/>
      <w:marBottom w:val="0"/>
      <w:divBdr>
        <w:top w:val="none" w:sz="0" w:space="0" w:color="auto"/>
        <w:left w:val="none" w:sz="0" w:space="0" w:color="auto"/>
        <w:bottom w:val="none" w:sz="0" w:space="0" w:color="auto"/>
        <w:right w:val="none" w:sz="0" w:space="0" w:color="auto"/>
      </w:divBdr>
    </w:div>
    <w:div w:id="684787289">
      <w:bodyDiv w:val="1"/>
      <w:marLeft w:val="0"/>
      <w:marRight w:val="0"/>
      <w:marTop w:val="0"/>
      <w:marBottom w:val="0"/>
      <w:divBdr>
        <w:top w:val="none" w:sz="0" w:space="0" w:color="auto"/>
        <w:left w:val="none" w:sz="0" w:space="0" w:color="auto"/>
        <w:bottom w:val="none" w:sz="0" w:space="0" w:color="auto"/>
        <w:right w:val="none" w:sz="0" w:space="0" w:color="auto"/>
      </w:divBdr>
    </w:div>
    <w:div w:id="876969601">
      <w:bodyDiv w:val="1"/>
      <w:marLeft w:val="0"/>
      <w:marRight w:val="0"/>
      <w:marTop w:val="0"/>
      <w:marBottom w:val="0"/>
      <w:divBdr>
        <w:top w:val="none" w:sz="0" w:space="0" w:color="auto"/>
        <w:left w:val="none" w:sz="0" w:space="0" w:color="auto"/>
        <w:bottom w:val="none" w:sz="0" w:space="0" w:color="auto"/>
        <w:right w:val="none" w:sz="0" w:space="0" w:color="auto"/>
      </w:divBdr>
    </w:div>
    <w:div w:id="1079904315">
      <w:bodyDiv w:val="1"/>
      <w:marLeft w:val="0"/>
      <w:marRight w:val="0"/>
      <w:marTop w:val="0"/>
      <w:marBottom w:val="0"/>
      <w:divBdr>
        <w:top w:val="none" w:sz="0" w:space="0" w:color="auto"/>
        <w:left w:val="none" w:sz="0" w:space="0" w:color="auto"/>
        <w:bottom w:val="none" w:sz="0" w:space="0" w:color="auto"/>
        <w:right w:val="none" w:sz="0" w:space="0" w:color="auto"/>
      </w:divBdr>
    </w:div>
    <w:div w:id="1684621986">
      <w:bodyDiv w:val="1"/>
      <w:marLeft w:val="0"/>
      <w:marRight w:val="0"/>
      <w:marTop w:val="0"/>
      <w:marBottom w:val="0"/>
      <w:divBdr>
        <w:top w:val="none" w:sz="0" w:space="0" w:color="auto"/>
        <w:left w:val="none" w:sz="0" w:space="0" w:color="auto"/>
        <w:bottom w:val="none" w:sz="0" w:space="0" w:color="auto"/>
        <w:right w:val="none" w:sz="0" w:space="0" w:color="auto"/>
      </w:divBdr>
    </w:div>
    <w:div w:id="1957328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34415</TotalTime>
  <Pages>14</Pages>
  <Words>5244</Words>
  <Characters>29894</Characters>
  <Application>Microsoft Office Word</Application>
  <DocSecurity>0</DocSecurity>
  <Lines>249</Lines>
  <Paragraphs>70</Paragraphs>
  <ScaleCrop>false</ScaleCrop>
  <Company>Microsoft</Company>
  <LinksUpToDate>false</LinksUpToDate>
  <CharactersWithSpaces>35068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航 尹</cp:lastModifiedBy>
  <cp:revision>72</cp:revision>
  <cp:lastPrinted>2015-02-02T04:17:00Z</cp:lastPrinted>
  <dcterms:created xsi:type="dcterms:W3CDTF">2022-08-05T05:41:00Z</dcterms:created>
  <dcterms:modified xsi:type="dcterms:W3CDTF">2024-09-23T08:00:00Z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9D0C968BD25D4A74860420AE675199E7_12</vt:lpwstr>
  </property>
</Properties>
</file>